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75" w:rsidRPr="008D4B0D" w:rsidRDefault="006B7D94" w:rsidP="007D0464">
      <w:pPr>
        <w:spacing w:line="240" w:lineRule="auto"/>
        <w:jc w:val="right"/>
        <w:rPr>
          <w:rFonts w:ascii="Times New Roman" w:hAnsi="Times New Roman" w:cs="Times New Roman"/>
          <w:b/>
          <w:sz w:val="24"/>
          <w:szCs w:val="24"/>
        </w:rPr>
      </w:pPr>
      <w:r w:rsidRPr="008D4B0D">
        <w:rPr>
          <w:rFonts w:ascii="Times New Roman" w:hAnsi="Times New Roman" w:cs="Times New Roman"/>
          <w:b/>
          <w:sz w:val="24"/>
          <w:szCs w:val="24"/>
        </w:rPr>
        <w:t>УТВЕРЖДЕН</w:t>
      </w:r>
    </w:p>
    <w:p w:rsidR="006B7D94" w:rsidRPr="008D4B0D" w:rsidRDefault="006B7D94" w:rsidP="007D0464">
      <w:pPr>
        <w:spacing w:line="240" w:lineRule="auto"/>
        <w:jc w:val="right"/>
        <w:rPr>
          <w:rFonts w:ascii="Times New Roman" w:hAnsi="Times New Roman" w:cs="Times New Roman"/>
          <w:b/>
          <w:sz w:val="24"/>
          <w:szCs w:val="24"/>
        </w:rPr>
      </w:pPr>
      <w:r w:rsidRPr="008D4B0D">
        <w:rPr>
          <w:rFonts w:ascii="Times New Roman" w:hAnsi="Times New Roman" w:cs="Times New Roman"/>
          <w:b/>
          <w:sz w:val="24"/>
          <w:szCs w:val="24"/>
        </w:rPr>
        <w:t xml:space="preserve">Решением №1 единственного учредителя </w:t>
      </w:r>
    </w:p>
    <w:p w:rsidR="006B7D94" w:rsidRPr="008D4B0D" w:rsidRDefault="006B7D94" w:rsidP="007D0464">
      <w:pPr>
        <w:spacing w:line="240" w:lineRule="auto"/>
        <w:jc w:val="right"/>
        <w:rPr>
          <w:rFonts w:ascii="Times New Roman" w:hAnsi="Times New Roman" w:cs="Times New Roman"/>
          <w:b/>
          <w:sz w:val="24"/>
          <w:szCs w:val="24"/>
        </w:rPr>
      </w:pPr>
      <w:r w:rsidRPr="008D4B0D">
        <w:rPr>
          <w:rFonts w:ascii="Times New Roman" w:hAnsi="Times New Roman" w:cs="Times New Roman"/>
          <w:b/>
          <w:sz w:val="24"/>
          <w:szCs w:val="24"/>
        </w:rPr>
        <w:t>Общества с ограниченной ответственностью</w:t>
      </w:r>
    </w:p>
    <w:p w:rsidR="006B7D94" w:rsidRPr="008D4B0D" w:rsidRDefault="006B7D94" w:rsidP="007D0464">
      <w:pPr>
        <w:spacing w:line="240" w:lineRule="auto"/>
        <w:jc w:val="right"/>
        <w:rPr>
          <w:rFonts w:ascii="Times New Roman" w:hAnsi="Times New Roman" w:cs="Times New Roman"/>
          <w:b/>
          <w:sz w:val="24"/>
          <w:szCs w:val="24"/>
        </w:rPr>
      </w:pPr>
      <w:r w:rsidRPr="008D4B0D">
        <w:rPr>
          <w:rFonts w:ascii="Times New Roman" w:hAnsi="Times New Roman" w:cs="Times New Roman"/>
          <w:b/>
          <w:sz w:val="24"/>
          <w:szCs w:val="24"/>
        </w:rPr>
        <w:t xml:space="preserve">  «Металл-Сервис»</w:t>
      </w:r>
    </w:p>
    <w:p w:rsidR="006B7D94" w:rsidRPr="008D4B0D" w:rsidRDefault="006B7D94" w:rsidP="007D0464">
      <w:pPr>
        <w:spacing w:line="240" w:lineRule="auto"/>
        <w:jc w:val="right"/>
        <w:rPr>
          <w:rFonts w:ascii="Times New Roman" w:hAnsi="Times New Roman" w:cs="Times New Roman"/>
          <w:b/>
          <w:sz w:val="24"/>
          <w:szCs w:val="24"/>
        </w:rPr>
      </w:pPr>
      <w:r w:rsidRPr="008D4B0D">
        <w:rPr>
          <w:rFonts w:ascii="Times New Roman" w:hAnsi="Times New Roman" w:cs="Times New Roman"/>
          <w:b/>
          <w:sz w:val="24"/>
          <w:szCs w:val="24"/>
        </w:rPr>
        <w:t>От «</w:t>
      </w:r>
      <w:r w:rsidR="00671B2F" w:rsidRPr="008D4B0D">
        <w:rPr>
          <w:rFonts w:ascii="Times New Roman" w:hAnsi="Times New Roman" w:cs="Times New Roman"/>
          <w:b/>
          <w:sz w:val="24"/>
          <w:szCs w:val="24"/>
        </w:rPr>
        <w:t>17</w:t>
      </w:r>
      <w:r w:rsidRPr="008D4B0D">
        <w:rPr>
          <w:rFonts w:ascii="Times New Roman" w:hAnsi="Times New Roman" w:cs="Times New Roman"/>
          <w:b/>
          <w:sz w:val="24"/>
          <w:szCs w:val="24"/>
        </w:rPr>
        <w:t xml:space="preserve">» </w:t>
      </w:r>
      <w:r w:rsidR="008D4B0D" w:rsidRPr="008D4B0D">
        <w:rPr>
          <w:rFonts w:ascii="Times New Roman" w:hAnsi="Times New Roman" w:cs="Times New Roman"/>
          <w:b/>
          <w:sz w:val="24"/>
          <w:szCs w:val="24"/>
        </w:rPr>
        <w:t>января</w:t>
      </w:r>
      <w:r w:rsidRPr="008D4B0D">
        <w:rPr>
          <w:rFonts w:ascii="Times New Roman" w:hAnsi="Times New Roman" w:cs="Times New Roman"/>
          <w:b/>
          <w:sz w:val="24"/>
          <w:szCs w:val="24"/>
        </w:rPr>
        <w:t xml:space="preserve"> 2022 г.</w:t>
      </w: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right"/>
        <w:rPr>
          <w:rFonts w:ascii="Times New Roman" w:hAnsi="Times New Roman" w:cs="Times New Roman"/>
          <w:b/>
          <w:sz w:val="24"/>
          <w:szCs w:val="24"/>
        </w:rPr>
      </w:pPr>
    </w:p>
    <w:p w:rsidR="006B7D94" w:rsidRPr="008D4B0D" w:rsidRDefault="006B7D94" w:rsidP="007D0464">
      <w:pPr>
        <w:spacing w:line="240" w:lineRule="auto"/>
        <w:jc w:val="center"/>
        <w:rPr>
          <w:rFonts w:ascii="Times New Roman" w:hAnsi="Times New Roman" w:cs="Times New Roman"/>
          <w:b/>
          <w:sz w:val="36"/>
          <w:szCs w:val="36"/>
        </w:rPr>
      </w:pPr>
      <w:r w:rsidRPr="008D4B0D">
        <w:rPr>
          <w:rFonts w:ascii="Times New Roman" w:hAnsi="Times New Roman" w:cs="Times New Roman"/>
          <w:b/>
          <w:sz w:val="36"/>
          <w:szCs w:val="36"/>
        </w:rPr>
        <w:t>УСТАВ</w:t>
      </w:r>
    </w:p>
    <w:p w:rsidR="006B7D94" w:rsidRPr="008D4B0D" w:rsidRDefault="006B7D94" w:rsidP="007D0464">
      <w:pPr>
        <w:spacing w:line="240" w:lineRule="auto"/>
        <w:jc w:val="center"/>
        <w:rPr>
          <w:rFonts w:ascii="Times New Roman" w:hAnsi="Times New Roman" w:cs="Times New Roman"/>
          <w:b/>
          <w:sz w:val="36"/>
          <w:szCs w:val="36"/>
        </w:rPr>
      </w:pPr>
      <w:r w:rsidRPr="008D4B0D">
        <w:rPr>
          <w:rFonts w:ascii="Times New Roman" w:hAnsi="Times New Roman" w:cs="Times New Roman"/>
          <w:b/>
          <w:sz w:val="36"/>
          <w:szCs w:val="36"/>
        </w:rPr>
        <w:t>Общества с ограниченной ответственностью</w:t>
      </w:r>
    </w:p>
    <w:p w:rsidR="006B7D94" w:rsidRPr="008D4B0D" w:rsidRDefault="006B7D94" w:rsidP="007D0464">
      <w:pPr>
        <w:spacing w:line="240" w:lineRule="auto"/>
        <w:jc w:val="center"/>
        <w:rPr>
          <w:rFonts w:ascii="Times New Roman" w:hAnsi="Times New Roman" w:cs="Times New Roman"/>
          <w:b/>
          <w:sz w:val="40"/>
          <w:szCs w:val="40"/>
        </w:rPr>
      </w:pPr>
      <w:r w:rsidRPr="008D4B0D">
        <w:rPr>
          <w:rFonts w:ascii="Times New Roman" w:hAnsi="Times New Roman" w:cs="Times New Roman"/>
          <w:b/>
          <w:sz w:val="40"/>
          <w:szCs w:val="40"/>
        </w:rPr>
        <w:t xml:space="preserve">  «Металл-Сервис»</w:t>
      </w: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40"/>
          <w:szCs w:val="40"/>
        </w:rPr>
      </w:pPr>
    </w:p>
    <w:p w:rsidR="006B7D94" w:rsidRPr="008D4B0D" w:rsidRDefault="006B7D94" w:rsidP="007D0464">
      <w:pPr>
        <w:spacing w:line="240" w:lineRule="auto"/>
        <w:jc w:val="center"/>
        <w:rPr>
          <w:rFonts w:ascii="Times New Roman" w:hAnsi="Times New Roman" w:cs="Times New Roman"/>
          <w:b/>
          <w:sz w:val="28"/>
          <w:szCs w:val="28"/>
        </w:rPr>
      </w:pPr>
      <w:proofErr w:type="spellStart"/>
      <w:r w:rsidRPr="008D4B0D">
        <w:rPr>
          <w:rFonts w:ascii="Times New Roman" w:hAnsi="Times New Roman" w:cs="Times New Roman"/>
          <w:b/>
          <w:sz w:val="28"/>
          <w:szCs w:val="28"/>
        </w:rPr>
        <w:t>г.Ульяновск</w:t>
      </w:r>
      <w:proofErr w:type="spellEnd"/>
    </w:p>
    <w:p w:rsidR="006B7D94" w:rsidRPr="008D4B0D" w:rsidRDefault="006B7D94" w:rsidP="007D0464">
      <w:pPr>
        <w:spacing w:line="240" w:lineRule="auto"/>
        <w:jc w:val="center"/>
        <w:rPr>
          <w:rFonts w:ascii="Times New Roman" w:hAnsi="Times New Roman" w:cs="Times New Roman"/>
          <w:b/>
          <w:sz w:val="28"/>
          <w:szCs w:val="28"/>
        </w:rPr>
      </w:pPr>
      <w:r w:rsidRPr="008D4B0D">
        <w:rPr>
          <w:rFonts w:ascii="Times New Roman" w:hAnsi="Times New Roman" w:cs="Times New Roman"/>
          <w:b/>
          <w:sz w:val="28"/>
          <w:szCs w:val="28"/>
        </w:rPr>
        <w:t>2022 г.</w:t>
      </w:r>
    </w:p>
    <w:p w:rsidR="006B7D94" w:rsidRDefault="006B7D94" w:rsidP="007D0464">
      <w:pPr>
        <w:spacing w:line="240" w:lineRule="auto"/>
        <w:ind w:left="1701"/>
        <w:jc w:val="center"/>
        <w:rPr>
          <w:rFonts w:ascii="Times New Roman" w:hAnsi="Times New Roman" w:cs="Times New Roman"/>
          <w:b/>
          <w:sz w:val="27"/>
          <w:szCs w:val="27"/>
        </w:rPr>
      </w:pPr>
    </w:p>
    <w:p w:rsidR="00A546E0" w:rsidRDefault="00A546E0" w:rsidP="007D0464">
      <w:pPr>
        <w:spacing w:line="240" w:lineRule="auto"/>
        <w:ind w:left="1701"/>
        <w:jc w:val="center"/>
        <w:rPr>
          <w:rFonts w:ascii="Times New Roman" w:hAnsi="Times New Roman" w:cs="Times New Roman"/>
          <w:b/>
          <w:sz w:val="27"/>
          <w:szCs w:val="27"/>
        </w:rPr>
      </w:pPr>
    </w:p>
    <w:p w:rsidR="00A546E0" w:rsidRPr="008D4B0D" w:rsidRDefault="00A546E0" w:rsidP="007D0464">
      <w:pPr>
        <w:spacing w:line="240" w:lineRule="auto"/>
        <w:ind w:left="1701"/>
        <w:jc w:val="center"/>
        <w:rPr>
          <w:rFonts w:ascii="Times New Roman" w:hAnsi="Times New Roman" w:cs="Times New Roman"/>
          <w:b/>
          <w:sz w:val="27"/>
          <w:szCs w:val="27"/>
        </w:rPr>
      </w:pPr>
      <w:bookmarkStart w:id="0" w:name="_GoBack"/>
      <w:bookmarkEnd w:id="0"/>
    </w:p>
    <w:p w:rsidR="006B7D94" w:rsidRPr="008D4B0D" w:rsidRDefault="006B7D94" w:rsidP="007D0464">
      <w:pPr>
        <w:pStyle w:val="a3"/>
        <w:numPr>
          <w:ilvl w:val="0"/>
          <w:numId w:val="1"/>
        </w:numPr>
        <w:spacing w:after="0" w:line="240" w:lineRule="auto"/>
        <w:ind w:left="1701"/>
        <w:jc w:val="center"/>
        <w:rPr>
          <w:rFonts w:ascii="Times New Roman" w:hAnsi="Times New Roman" w:cs="Times New Roman"/>
          <w:b/>
          <w:sz w:val="24"/>
          <w:szCs w:val="24"/>
        </w:rPr>
      </w:pPr>
      <w:r w:rsidRPr="008D4B0D">
        <w:rPr>
          <w:rFonts w:ascii="Times New Roman" w:hAnsi="Times New Roman" w:cs="Times New Roman"/>
          <w:b/>
          <w:sz w:val="24"/>
          <w:szCs w:val="24"/>
        </w:rPr>
        <w:lastRenderedPageBreak/>
        <w:t>ОБЩИЕ ПОЛОЖЕНИЯ</w:t>
      </w:r>
    </w:p>
    <w:p w:rsidR="006B7D94" w:rsidRPr="008D4B0D" w:rsidRDefault="000F7F8A"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1.1 </w:t>
      </w:r>
      <w:r w:rsidR="006B7D94" w:rsidRPr="008D4B0D">
        <w:rPr>
          <w:rFonts w:ascii="Times New Roman" w:hAnsi="Times New Roman" w:cs="Times New Roman"/>
          <w:sz w:val="24"/>
          <w:szCs w:val="24"/>
        </w:rPr>
        <w:t xml:space="preserve">Общества с ограниченной ответственностью </w:t>
      </w:r>
      <w:r w:rsidR="006B7D94" w:rsidRPr="008D4B0D">
        <w:rPr>
          <w:rFonts w:ascii="Times New Roman" w:hAnsi="Times New Roman" w:cs="Times New Roman"/>
          <w:b/>
          <w:sz w:val="24"/>
          <w:szCs w:val="24"/>
        </w:rPr>
        <w:t xml:space="preserve">«Металл-Сервис», </w:t>
      </w:r>
      <w:r w:rsidR="006B7D94" w:rsidRPr="008D4B0D">
        <w:rPr>
          <w:rFonts w:ascii="Times New Roman" w:hAnsi="Times New Roman" w:cs="Times New Roman"/>
          <w:sz w:val="24"/>
          <w:szCs w:val="24"/>
        </w:rPr>
        <w:t>в дальнейшем именуемое</w:t>
      </w:r>
      <w:r w:rsidRPr="008D4B0D">
        <w:rPr>
          <w:rFonts w:ascii="Times New Roman" w:hAnsi="Times New Roman" w:cs="Times New Roman"/>
          <w:b/>
          <w:sz w:val="24"/>
          <w:szCs w:val="24"/>
        </w:rPr>
        <w:t xml:space="preserve"> </w:t>
      </w:r>
      <w:r w:rsidR="006B7D94" w:rsidRPr="008D4B0D">
        <w:rPr>
          <w:rFonts w:ascii="Times New Roman" w:hAnsi="Times New Roman" w:cs="Times New Roman"/>
          <w:sz w:val="24"/>
          <w:szCs w:val="24"/>
        </w:rPr>
        <w:t>«Общество</w:t>
      </w:r>
      <w:r w:rsidRPr="008D4B0D">
        <w:rPr>
          <w:rFonts w:ascii="Times New Roman" w:hAnsi="Times New Roman" w:cs="Times New Roman"/>
          <w:sz w:val="24"/>
          <w:szCs w:val="24"/>
        </w:rPr>
        <w:t>»,</w:t>
      </w:r>
      <w:r w:rsidR="006B7D94" w:rsidRPr="008D4B0D">
        <w:rPr>
          <w:rFonts w:ascii="Times New Roman" w:hAnsi="Times New Roman" w:cs="Times New Roman"/>
          <w:sz w:val="24"/>
          <w:szCs w:val="24"/>
        </w:rPr>
        <w:t xml:space="preserve"> является юридическим лицом, действует на основании устава и законодательства Российской Федерации.</w:t>
      </w:r>
    </w:p>
    <w:p w:rsidR="000F7F8A" w:rsidRPr="008D4B0D" w:rsidRDefault="000F7F8A"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1.2 </w:t>
      </w:r>
      <w:r w:rsidR="006B7D94" w:rsidRPr="008D4B0D">
        <w:rPr>
          <w:rFonts w:ascii="Times New Roman" w:hAnsi="Times New Roman" w:cs="Times New Roman"/>
          <w:sz w:val="24"/>
          <w:szCs w:val="24"/>
        </w:rPr>
        <w:t>Общество создано без ограничения срока его деятельности.</w:t>
      </w:r>
    </w:p>
    <w:p w:rsidR="006B7D94" w:rsidRPr="008D4B0D" w:rsidRDefault="006B7D94" w:rsidP="007D0464">
      <w:pPr>
        <w:spacing w:after="0" w:line="240" w:lineRule="auto"/>
        <w:ind w:left="1701"/>
        <w:rPr>
          <w:rFonts w:ascii="Times New Roman" w:hAnsi="Times New Roman" w:cs="Times New Roman"/>
          <w:sz w:val="24"/>
          <w:szCs w:val="24"/>
        </w:rPr>
      </w:pPr>
    </w:p>
    <w:p w:rsidR="006B7D94" w:rsidRPr="008D4B0D" w:rsidRDefault="006B7D94" w:rsidP="007D0464">
      <w:pPr>
        <w:pStyle w:val="a3"/>
        <w:numPr>
          <w:ilvl w:val="0"/>
          <w:numId w:val="1"/>
        </w:numPr>
        <w:spacing w:after="0" w:line="240" w:lineRule="auto"/>
        <w:ind w:left="1701"/>
        <w:jc w:val="center"/>
        <w:rPr>
          <w:rFonts w:ascii="Times New Roman" w:hAnsi="Times New Roman" w:cs="Times New Roman"/>
          <w:b/>
          <w:sz w:val="24"/>
          <w:szCs w:val="24"/>
        </w:rPr>
      </w:pPr>
      <w:proofErr w:type="gramStart"/>
      <w:r w:rsidRPr="008D4B0D">
        <w:rPr>
          <w:rFonts w:ascii="Times New Roman" w:hAnsi="Times New Roman" w:cs="Times New Roman"/>
          <w:b/>
          <w:sz w:val="24"/>
          <w:szCs w:val="24"/>
        </w:rPr>
        <w:t>НАИМЕНОВАНИЕ,МЕСТОНАХОЖДЕНИЕ</w:t>
      </w:r>
      <w:proofErr w:type="gramEnd"/>
      <w:r w:rsidRPr="008D4B0D">
        <w:rPr>
          <w:rFonts w:ascii="Times New Roman" w:hAnsi="Times New Roman" w:cs="Times New Roman"/>
          <w:b/>
          <w:sz w:val="24"/>
          <w:szCs w:val="24"/>
        </w:rPr>
        <w:t>,СТАТУС ОБЩЕСТВА</w:t>
      </w:r>
    </w:p>
    <w:p w:rsidR="006B7D94" w:rsidRPr="008D4B0D" w:rsidRDefault="006B7D94"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2.1 Общества с ограниченной ответственностью </w:t>
      </w:r>
      <w:r w:rsidRPr="008D4B0D">
        <w:rPr>
          <w:rFonts w:ascii="Times New Roman" w:hAnsi="Times New Roman" w:cs="Times New Roman"/>
          <w:b/>
          <w:sz w:val="24"/>
          <w:szCs w:val="24"/>
        </w:rPr>
        <w:t xml:space="preserve">«Металл-Сервис» </w:t>
      </w:r>
      <w:r w:rsidR="00C31085" w:rsidRPr="008D4B0D">
        <w:rPr>
          <w:rFonts w:ascii="Times New Roman" w:hAnsi="Times New Roman" w:cs="Times New Roman"/>
          <w:sz w:val="24"/>
          <w:szCs w:val="24"/>
        </w:rPr>
        <w:t xml:space="preserve">(далее- Общество) учреждено для осуществления хозяйственной деятельности, предусмотренной уставом. </w:t>
      </w:r>
    </w:p>
    <w:p w:rsidR="00C31085" w:rsidRPr="008D4B0D" w:rsidRDefault="00C31085"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2.2 Общество руководствуется в своей деятельности Гражданским </w:t>
      </w:r>
      <w:proofErr w:type="spellStart"/>
      <w:r w:rsidRPr="008D4B0D">
        <w:rPr>
          <w:rFonts w:ascii="Times New Roman" w:hAnsi="Times New Roman" w:cs="Times New Roman"/>
          <w:sz w:val="24"/>
          <w:szCs w:val="24"/>
        </w:rPr>
        <w:t>КодексомРоссийской</w:t>
      </w:r>
      <w:proofErr w:type="spellEnd"/>
      <w:r w:rsidRPr="008D4B0D">
        <w:rPr>
          <w:rFonts w:ascii="Times New Roman" w:hAnsi="Times New Roman" w:cs="Times New Roman"/>
          <w:sz w:val="24"/>
          <w:szCs w:val="24"/>
        </w:rPr>
        <w:t xml:space="preserve"> Федерации, а </w:t>
      </w:r>
      <w:proofErr w:type="gramStart"/>
      <w:r w:rsidRPr="008D4B0D">
        <w:rPr>
          <w:rFonts w:ascii="Times New Roman" w:hAnsi="Times New Roman" w:cs="Times New Roman"/>
          <w:sz w:val="24"/>
          <w:szCs w:val="24"/>
        </w:rPr>
        <w:t>так же</w:t>
      </w:r>
      <w:proofErr w:type="gramEnd"/>
      <w:r w:rsidRPr="008D4B0D">
        <w:rPr>
          <w:rFonts w:ascii="Times New Roman" w:hAnsi="Times New Roman" w:cs="Times New Roman"/>
          <w:sz w:val="24"/>
          <w:szCs w:val="24"/>
        </w:rPr>
        <w:t xml:space="preserve"> ФЗ «Об обществах с ограниченной ответственностью». </w:t>
      </w:r>
    </w:p>
    <w:p w:rsidR="00C31085" w:rsidRPr="008D4B0D" w:rsidRDefault="00C31085"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2.3 Полное фирменное наименование Общества: «Общества с ограниченной ответственностью </w:t>
      </w:r>
      <w:r w:rsidRPr="008D4B0D">
        <w:rPr>
          <w:rFonts w:ascii="Times New Roman" w:hAnsi="Times New Roman" w:cs="Times New Roman"/>
          <w:b/>
          <w:sz w:val="24"/>
          <w:szCs w:val="24"/>
        </w:rPr>
        <w:t>«Металл-Сервис»</w:t>
      </w:r>
      <w:r w:rsidRPr="008D4B0D">
        <w:rPr>
          <w:rFonts w:ascii="Times New Roman" w:hAnsi="Times New Roman" w:cs="Times New Roman"/>
          <w:sz w:val="24"/>
          <w:szCs w:val="24"/>
        </w:rPr>
        <w:t>.</w:t>
      </w:r>
    </w:p>
    <w:p w:rsidR="00C31085" w:rsidRPr="008D4B0D" w:rsidRDefault="00C31085"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2.4 Сокрушенное фирменное название Общества: </w:t>
      </w:r>
      <w:r w:rsidRPr="008D4B0D">
        <w:rPr>
          <w:rFonts w:ascii="Times New Roman" w:hAnsi="Times New Roman" w:cs="Times New Roman"/>
          <w:b/>
          <w:sz w:val="24"/>
          <w:szCs w:val="24"/>
        </w:rPr>
        <w:t>ООО «Металл-Сервис».</w:t>
      </w:r>
    </w:p>
    <w:p w:rsidR="00C31085" w:rsidRPr="008D4B0D" w:rsidRDefault="00C31085" w:rsidP="007D0464">
      <w:pPr>
        <w:spacing w:after="0" w:line="240" w:lineRule="auto"/>
        <w:ind w:left="1701"/>
        <w:rPr>
          <w:rFonts w:ascii="Times New Roman" w:hAnsi="Times New Roman" w:cs="Times New Roman"/>
          <w:b/>
          <w:sz w:val="24"/>
          <w:szCs w:val="24"/>
        </w:rPr>
      </w:pPr>
      <w:r w:rsidRPr="008D4B0D">
        <w:rPr>
          <w:rFonts w:ascii="Times New Roman" w:hAnsi="Times New Roman" w:cs="Times New Roman"/>
          <w:sz w:val="24"/>
          <w:szCs w:val="24"/>
        </w:rPr>
        <w:t xml:space="preserve">2.5 Местонахождение Общества: </w:t>
      </w:r>
      <w:r w:rsidRPr="008D4B0D">
        <w:rPr>
          <w:rFonts w:ascii="Times New Roman" w:hAnsi="Times New Roman" w:cs="Times New Roman"/>
          <w:b/>
          <w:sz w:val="24"/>
          <w:szCs w:val="24"/>
        </w:rPr>
        <w:t>Российская Федерация, Муниципальное образование «город Ульяновск».</w:t>
      </w:r>
    </w:p>
    <w:p w:rsidR="00C31085" w:rsidRPr="008D4B0D" w:rsidRDefault="00C31085"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2.6 Общество является юридическим лицом, имеет обособленное имущество, самостоятельный баланс, расчетный и иные счета в банках, круглую печать со своим наименованием, штампы и бланки.</w:t>
      </w:r>
    </w:p>
    <w:p w:rsidR="00C31085" w:rsidRPr="008D4B0D" w:rsidRDefault="00C31085"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2.7 Общество в праве приобретать и осуществлять от своего имени имущественные и личные права, нести обязанность, быть истцом и ответчиком в суде.</w:t>
      </w:r>
    </w:p>
    <w:p w:rsidR="00C31085" w:rsidRPr="008D4B0D" w:rsidRDefault="00C31085"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2.8 Общество является юридическим лицом с момента его государственной регистрации.</w:t>
      </w:r>
    </w:p>
    <w:p w:rsidR="000F7F8A" w:rsidRPr="008D4B0D" w:rsidRDefault="000F7F8A" w:rsidP="007D0464">
      <w:pPr>
        <w:spacing w:after="0" w:line="240" w:lineRule="auto"/>
        <w:ind w:left="1701"/>
        <w:rPr>
          <w:rFonts w:ascii="Times New Roman" w:hAnsi="Times New Roman" w:cs="Times New Roman"/>
          <w:b/>
          <w:sz w:val="24"/>
          <w:szCs w:val="24"/>
        </w:rPr>
      </w:pPr>
    </w:p>
    <w:p w:rsidR="007E11FD" w:rsidRPr="008D4B0D" w:rsidRDefault="00C31085" w:rsidP="007D0464">
      <w:pPr>
        <w:spacing w:after="0" w:line="240" w:lineRule="auto"/>
        <w:ind w:left="1701"/>
        <w:jc w:val="center"/>
        <w:rPr>
          <w:rFonts w:ascii="Times New Roman" w:hAnsi="Times New Roman" w:cs="Times New Roman"/>
          <w:b/>
          <w:sz w:val="24"/>
          <w:szCs w:val="24"/>
        </w:rPr>
      </w:pPr>
      <w:r w:rsidRPr="008D4B0D">
        <w:rPr>
          <w:rFonts w:ascii="Times New Roman" w:hAnsi="Times New Roman" w:cs="Times New Roman"/>
          <w:b/>
          <w:sz w:val="24"/>
          <w:szCs w:val="24"/>
        </w:rPr>
        <w:t>3.ЦЕЛИ И ВИДЫ ДЕЯТЕЛЬНОСТИ.</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3.1 Целью создания Общества является получение прибыли.</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3.2 Для осуществления данной цели Общества осуществляет следующие виды деятельности: </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оптовая торговля металлами и металлическими рудами;</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оптовая торговля металлами в первичных формах;</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грузоперевозки;</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-иные виды деятельности, не запрещенные федеральными законами.</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3.3 Если виды деятельности подлежат обязательному лицензированию, то ее осуществление предполагается после получения соответствующей лицензии.</w:t>
      </w:r>
    </w:p>
    <w:p w:rsidR="000F7F8A" w:rsidRPr="008D4B0D" w:rsidRDefault="000F7F8A" w:rsidP="007D0464">
      <w:pPr>
        <w:spacing w:after="0" w:line="240" w:lineRule="auto"/>
        <w:ind w:left="1701"/>
        <w:rPr>
          <w:rFonts w:ascii="Times New Roman" w:hAnsi="Times New Roman" w:cs="Times New Roman"/>
          <w:b/>
          <w:sz w:val="24"/>
          <w:szCs w:val="24"/>
        </w:rPr>
      </w:pPr>
    </w:p>
    <w:p w:rsidR="007E11FD" w:rsidRPr="008D4B0D" w:rsidRDefault="007E11FD" w:rsidP="007D0464">
      <w:pPr>
        <w:spacing w:after="0" w:line="240" w:lineRule="auto"/>
        <w:ind w:left="1701"/>
        <w:jc w:val="center"/>
        <w:rPr>
          <w:rFonts w:ascii="Times New Roman" w:hAnsi="Times New Roman" w:cs="Times New Roman"/>
          <w:b/>
          <w:sz w:val="24"/>
          <w:szCs w:val="24"/>
        </w:rPr>
      </w:pPr>
      <w:r w:rsidRPr="008D4B0D">
        <w:rPr>
          <w:rFonts w:ascii="Times New Roman" w:hAnsi="Times New Roman" w:cs="Times New Roman"/>
          <w:b/>
          <w:sz w:val="24"/>
          <w:szCs w:val="24"/>
        </w:rPr>
        <w:t>4.ПРАВОВОЕ ПОЛОЖЕНИЕ ОБЩЕСТВА.</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4.1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гнести обязанности, быть истцом и ответчиком в суде.</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4.2 Общество вправе в установленном порядке открывать банковские счета на территории Российской Федерации и за ее пределами.</w:t>
      </w:r>
    </w:p>
    <w:p w:rsidR="007E11FD" w:rsidRPr="008D4B0D" w:rsidRDefault="007E11FD"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 xml:space="preserve">4.3 Общество имеет круглую печать, </w:t>
      </w:r>
      <w:r w:rsidR="0066664F" w:rsidRPr="008D4B0D">
        <w:rPr>
          <w:rFonts w:ascii="Times New Roman" w:hAnsi="Times New Roman" w:cs="Times New Roman"/>
          <w:sz w:val="24"/>
          <w:szCs w:val="24"/>
        </w:rPr>
        <w:t>содержащую е</w:t>
      </w:r>
      <w:r w:rsidRPr="008D4B0D">
        <w:rPr>
          <w:rFonts w:ascii="Times New Roman" w:hAnsi="Times New Roman" w:cs="Times New Roman"/>
          <w:sz w:val="24"/>
          <w:szCs w:val="24"/>
        </w:rPr>
        <w:t>г</w:t>
      </w:r>
      <w:r w:rsidR="0066664F" w:rsidRPr="008D4B0D">
        <w:rPr>
          <w:rFonts w:ascii="Times New Roman" w:hAnsi="Times New Roman" w:cs="Times New Roman"/>
          <w:sz w:val="24"/>
          <w:szCs w:val="24"/>
        </w:rPr>
        <w:t>о</w:t>
      </w:r>
      <w:r w:rsidRPr="008D4B0D">
        <w:rPr>
          <w:rFonts w:ascii="Times New Roman" w:hAnsi="Times New Roman" w:cs="Times New Roman"/>
          <w:sz w:val="24"/>
          <w:szCs w:val="24"/>
        </w:rPr>
        <w:t xml:space="preserve"> полное фирменное наименование </w:t>
      </w:r>
      <w:r w:rsidR="0066664F" w:rsidRPr="008D4B0D">
        <w:rPr>
          <w:rFonts w:ascii="Times New Roman" w:hAnsi="Times New Roman" w:cs="Times New Roman"/>
          <w:sz w:val="24"/>
          <w:szCs w:val="24"/>
        </w:rPr>
        <w:t>на русском языке и указание на место его нахождения.</w:t>
      </w:r>
      <w:r w:rsidR="000F7F8A" w:rsidRPr="008D4B0D">
        <w:rPr>
          <w:rFonts w:ascii="Times New Roman" w:hAnsi="Times New Roman" w:cs="Times New Roman"/>
          <w:sz w:val="24"/>
          <w:szCs w:val="24"/>
        </w:rPr>
        <w:t xml:space="preserve"> Печать общества может содержать также фирменное наименование общества на любом языке народов Российской Федерации и (или) иностранном языке.</w:t>
      </w:r>
    </w:p>
    <w:p w:rsidR="007E11FD" w:rsidRDefault="000F7F8A" w:rsidP="007D0464">
      <w:pPr>
        <w:spacing w:after="0" w:line="240" w:lineRule="auto"/>
        <w:ind w:left="1701"/>
        <w:rPr>
          <w:rFonts w:ascii="Times New Roman" w:hAnsi="Times New Roman" w:cs="Times New Roman"/>
          <w:sz w:val="24"/>
          <w:szCs w:val="24"/>
        </w:rPr>
      </w:pPr>
      <w:r w:rsidRPr="008D4B0D">
        <w:rPr>
          <w:rFonts w:ascii="Times New Roman" w:hAnsi="Times New Roman" w:cs="Times New Roman"/>
          <w:sz w:val="24"/>
          <w:szCs w:val="24"/>
        </w:rPr>
        <w:t>4.4</w:t>
      </w:r>
      <w:r w:rsidR="00E1292B">
        <w:rPr>
          <w:rFonts w:ascii="Times New Roman" w:hAnsi="Times New Roman" w:cs="Times New Roman"/>
          <w:sz w:val="24"/>
          <w:szCs w:val="24"/>
        </w:rPr>
        <w:t xml:space="preserve"> </w:t>
      </w:r>
      <w:r w:rsidRPr="008D4B0D">
        <w:rPr>
          <w:rFonts w:ascii="Times New Roman" w:hAnsi="Times New Roman" w:cs="Times New Roman"/>
          <w:sz w:val="24"/>
          <w:szCs w:val="24"/>
        </w:rPr>
        <w:t>Общество вправе иметь штампы и бланки со своим фирменным</w:t>
      </w:r>
      <w:r w:rsidR="00E1292B">
        <w:rPr>
          <w:rFonts w:ascii="Times New Roman" w:hAnsi="Times New Roman" w:cs="Times New Roman"/>
          <w:sz w:val="24"/>
          <w:szCs w:val="24"/>
        </w:rPr>
        <w:t xml:space="preserve"> наименованием, собственную эмблему, а </w:t>
      </w:r>
      <w:proofErr w:type="gramStart"/>
      <w:r w:rsidR="00E1292B">
        <w:rPr>
          <w:rFonts w:ascii="Times New Roman" w:hAnsi="Times New Roman" w:cs="Times New Roman"/>
          <w:sz w:val="24"/>
          <w:szCs w:val="24"/>
        </w:rPr>
        <w:t>так же</w:t>
      </w:r>
      <w:proofErr w:type="gramEnd"/>
      <w:r w:rsidR="00E1292B">
        <w:rPr>
          <w:rFonts w:ascii="Times New Roman" w:hAnsi="Times New Roman" w:cs="Times New Roman"/>
          <w:sz w:val="24"/>
          <w:szCs w:val="24"/>
        </w:rPr>
        <w:t xml:space="preserve"> зарегистрированный в установленном порядке товарный знак и другие средства индивидуализации.</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4.5 Общество может участвовать и создавать на территории Российской Федерации и за ее приделами коммерческие организации.</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lastRenderedPageBreak/>
        <w:t xml:space="preserve">4.6 Общество может на добровольных началах объединяться в союзы, ассоциации, а </w:t>
      </w:r>
      <w:r w:rsidR="00A21D8E">
        <w:rPr>
          <w:rFonts w:ascii="Times New Roman" w:hAnsi="Times New Roman" w:cs="Times New Roman"/>
          <w:sz w:val="24"/>
          <w:szCs w:val="24"/>
        </w:rPr>
        <w:t>также</w:t>
      </w:r>
      <w:r>
        <w:rPr>
          <w:rFonts w:ascii="Times New Roman" w:hAnsi="Times New Roman" w:cs="Times New Roman"/>
          <w:sz w:val="24"/>
          <w:szCs w:val="24"/>
        </w:rPr>
        <w:t xml:space="preserve"> быть членам других некоммерческих организаций, как на территории Российской </w:t>
      </w:r>
      <w:r w:rsidR="00A21D8E">
        <w:rPr>
          <w:rFonts w:ascii="Times New Roman" w:hAnsi="Times New Roman" w:cs="Times New Roman"/>
          <w:sz w:val="24"/>
          <w:szCs w:val="24"/>
        </w:rPr>
        <w:t>Федерации,</w:t>
      </w:r>
      <w:r>
        <w:rPr>
          <w:rFonts w:ascii="Times New Roman" w:hAnsi="Times New Roman" w:cs="Times New Roman"/>
          <w:sz w:val="24"/>
          <w:szCs w:val="24"/>
        </w:rPr>
        <w:t xml:space="preserve"> так и за ее приделами.</w:t>
      </w:r>
    </w:p>
    <w:p w:rsidR="00E1292B" w:rsidRDefault="00E1292B" w:rsidP="007D0464">
      <w:pPr>
        <w:spacing w:after="0" w:line="240" w:lineRule="auto"/>
        <w:ind w:left="1701"/>
        <w:rPr>
          <w:rFonts w:ascii="Times New Roman" w:hAnsi="Times New Roman" w:cs="Times New Roman"/>
          <w:sz w:val="24"/>
          <w:szCs w:val="24"/>
        </w:rPr>
      </w:pPr>
    </w:p>
    <w:p w:rsidR="00E1292B" w:rsidRDefault="00E1292B" w:rsidP="007D0464">
      <w:pPr>
        <w:spacing w:after="0" w:line="240" w:lineRule="auto"/>
        <w:ind w:left="1701"/>
        <w:jc w:val="center"/>
        <w:rPr>
          <w:rFonts w:ascii="Times New Roman" w:hAnsi="Times New Roman" w:cs="Times New Roman"/>
          <w:b/>
          <w:sz w:val="24"/>
          <w:szCs w:val="24"/>
        </w:rPr>
      </w:pPr>
      <w:r w:rsidRPr="00E1292B">
        <w:rPr>
          <w:rFonts w:ascii="Times New Roman" w:hAnsi="Times New Roman" w:cs="Times New Roman"/>
          <w:b/>
          <w:sz w:val="24"/>
          <w:szCs w:val="24"/>
        </w:rPr>
        <w:t>5.УСТАВНОЙ КАПИТАЛ</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 xml:space="preserve">5.1 Уставный капитал Общества составляет 10 000 (Десять тысяч) рублей. Номинальная стоимость доли участника составляет 10 000 (Десять тысяч) рублей, или 100% уставного капитала. </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5.2 Не допускается освобождение участника Общества от обязанностей внесения вклада в уставный капитал, в том числе путем зачета требований к Обществу.</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5.3 Размер уставного капитала Общества не может быть менее суммы определенной в ФЗ «Об обществах с ограниченной ответственностью»</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5.4 Если по окончании последующего финансового года стоимость чистых активов Общества окажется меньше уставного капитала, то Общество обязано объявить об уменьшении своего уставного капитала и зарегистрировать его уменьшение в установленном порядке.</w:t>
      </w:r>
    </w:p>
    <w:p w:rsidR="00E1292B" w:rsidRDefault="00E1292B"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 xml:space="preserve">5.5 Если стоимость </w:t>
      </w:r>
      <w:r w:rsidR="00A21D8E">
        <w:rPr>
          <w:rFonts w:ascii="Times New Roman" w:hAnsi="Times New Roman" w:cs="Times New Roman"/>
          <w:sz w:val="24"/>
          <w:szCs w:val="24"/>
        </w:rPr>
        <w:t>чистых активов Общества становится меньше определенного законом минимального размера уставного капитала, то Общество подлежит ликвидации.</w:t>
      </w:r>
    </w:p>
    <w:p w:rsidR="00A21D8E" w:rsidRDefault="00A21D8E" w:rsidP="007D0464">
      <w:pPr>
        <w:spacing w:after="0" w:line="240" w:lineRule="auto"/>
        <w:ind w:left="1701"/>
        <w:rPr>
          <w:rFonts w:ascii="Times New Roman" w:hAnsi="Times New Roman" w:cs="Times New Roman"/>
          <w:sz w:val="24"/>
          <w:szCs w:val="24"/>
        </w:rPr>
      </w:pPr>
      <w:r>
        <w:rPr>
          <w:rFonts w:ascii="Times New Roman" w:hAnsi="Times New Roman" w:cs="Times New Roman"/>
          <w:sz w:val="24"/>
          <w:szCs w:val="24"/>
        </w:rPr>
        <w:t>5.6 Увеличение уставного капитала Общества допускается после внесения всеми его участниками вкладов в полном объёме за счёт имущества Общества, за счет дополнительных вкладов участников, либо за счет вкладов новых частников Общества.</w:t>
      </w:r>
    </w:p>
    <w:p w:rsidR="00A21D8E" w:rsidRDefault="00A21D8E" w:rsidP="007D0464">
      <w:pPr>
        <w:spacing w:after="0" w:line="240" w:lineRule="auto"/>
        <w:ind w:left="1701"/>
        <w:rPr>
          <w:rFonts w:ascii="Times New Roman" w:hAnsi="Times New Roman" w:cs="Times New Roman"/>
          <w:sz w:val="24"/>
          <w:szCs w:val="24"/>
        </w:rPr>
      </w:pPr>
    </w:p>
    <w:p w:rsidR="00A21D8E" w:rsidRDefault="00A21D8E" w:rsidP="007D0464">
      <w:pPr>
        <w:spacing w:after="0" w:line="240" w:lineRule="auto"/>
        <w:ind w:left="1531"/>
        <w:jc w:val="center"/>
        <w:rPr>
          <w:rFonts w:ascii="Times New Roman" w:hAnsi="Times New Roman" w:cs="Times New Roman"/>
          <w:b/>
          <w:sz w:val="24"/>
          <w:szCs w:val="24"/>
        </w:rPr>
      </w:pPr>
      <w:r w:rsidRPr="00A21D8E">
        <w:rPr>
          <w:rFonts w:ascii="Times New Roman" w:hAnsi="Times New Roman" w:cs="Times New Roman"/>
          <w:b/>
          <w:sz w:val="24"/>
          <w:szCs w:val="24"/>
        </w:rPr>
        <w:t>6.УВЕЛИЧЕНИЕ УСТАВНОГО КАПИТАЛА ОБЩЕСТВА ЗА СЧЕТ ЕГО ИМУЩЕСТВА</w:t>
      </w:r>
    </w:p>
    <w:p w:rsidR="00A21D8E" w:rsidRDefault="00A21D8E" w:rsidP="007D0464">
      <w:pPr>
        <w:spacing w:after="0" w:line="240" w:lineRule="auto"/>
        <w:ind w:left="1531"/>
        <w:rPr>
          <w:rFonts w:ascii="Times New Roman" w:hAnsi="Times New Roman" w:cs="Times New Roman"/>
          <w:sz w:val="24"/>
          <w:szCs w:val="24"/>
        </w:rPr>
      </w:pPr>
      <w:r>
        <w:rPr>
          <w:rFonts w:ascii="Times New Roman" w:hAnsi="Times New Roman" w:cs="Times New Roman"/>
          <w:sz w:val="24"/>
          <w:szCs w:val="24"/>
        </w:rPr>
        <w:t xml:space="preserve">6.1 Увеличение уставного капитала Общества за счёт его имущества (собственных средств) осуществляется по решению </w:t>
      </w:r>
      <w:proofErr w:type="gramStart"/>
      <w:r>
        <w:rPr>
          <w:rFonts w:ascii="Times New Roman" w:hAnsi="Times New Roman" w:cs="Times New Roman"/>
          <w:sz w:val="24"/>
          <w:szCs w:val="24"/>
        </w:rPr>
        <w:t>единственного участника Общества</w:t>
      </w:r>
      <w:proofErr w:type="gramEnd"/>
      <w:r>
        <w:rPr>
          <w:rFonts w:ascii="Times New Roman" w:hAnsi="Times New Roman" w:cs="Times New Roman"/>
          <w:sz w:val="24"/>
          <w:szCs w:val="24"/>
        </w:rPr>
        <w:t xml:space="preserve"> оформленному письменно.</w:t>
      </w:r>
    </w:p>
    <w:p w:rsidR="00A21D8E" w:rsidRDefault="00A21D8E" w:rsidP="007D0464">
      <w:pPr>
        <w:spacing w:after="0" w:line="240" w:lineRule="auto"/>
        <w:ind w:left="1531"/>
        <w:rPr>
          <w:rFonts w:ascii="Times New Roman" w:hAnsi="Times New Roman" w:cs="Times New Roman"/>
          <w:sz w:val="24"/>
          <w:szCs w:val="24"/>
        </w:rPr>
      </w:pPr>
      <w:r>
        <w:rPr>
          <w:rFonts w:ascii="Times New Roman" w:hAnsi="Times New Roman" w:cs="Times New Roman"/>
          <w:sz w:val="24"/>
          <w:szCs w:val="24"/>
        </w:rPr>
        <w:t>6.2 Решение об увеличении уставного капитала Общества за счет имущества</w:t>
      </w:r>
    </w:p>
    <w:p w:rsidR="00F17CFF" w:rsidRDefault="00A21D8E" w:rsidP="007D0464">
      <w:pPr>
        <w:spacing w:after="0" w:line="240" w:lineRule="auto"/>
        <w:ind w:left="1531"/>
        <w:rPr>
          <w:rFonts w:ascii="Times New Roman" w:hAnsi="Times New Roman" w:cs="Times New Roman"/>
          <w:sz w:val="24"/>
          <w:szCs w:val="24"/>
        </w:rPr>
      </w:pPr>
      <w:r>
        <w:rPr>
          <w:rFonts w:ascii="Times New Roman" w:hAnsi="Times New Roman" w:cs="Times New Roman"/>
          <w:sz w:val="24"/>
          <w:szCs w:val="24"/>
        </w:rPr>
        <w:t xml:space="preserve"> (собственных средств) Общества принимается только на основании данных бухгалтерской отчетности общества за год, предшествующий году, в течении которого принято такое решение</w:t>
      </w:r>
      <w:r w:rsidR="00F17CFF">
        <w:rPr>
          <w:rFonts w:ascii="Times New Roman" w:hAnsi="Times New Roman" w:cs="Times New Roman"/>
          <w:sz w:val="24"/>
          <w:szCs w:val="24"/>
        </w:rPr>
        <w:t>.</w:t>
      </w:r>
    </w:p>
    <w:p w:rsidR="00F17CFF" w:rsidRDefault="00F17CFF" w:rsidP="007D0464">
      <w:pPr>
        <w:spacing w:after="0" w:line="240" w:lineRule="auto"/>
        <w:ind w:left="1531"/>
        <w:rPr>
          <w:rFonts w:ascii="Times New Roman" w:hAnsi="Times New Roman" w:cs="Times New Roman"/>
          <w:sz w:val="24"/>
          <w:szCs w:val="24"/>
        </w:rPr>
      </w:pPr>
      <w:r>
        <w:rPr>
          <w:rFonts w:ascii="Times New Roman" w:hAnsi="Times New Roman" w:cs="Times New Roman"/>
          <w:sz w:val="24"/>
          <w:szCs w:val="24"/>
        </w:rPr>
        <w:t>6.3 Сумма, на которую может быть увеличен уставной капитал общества за счет имущества (собственных средств) Общества не должна превышать разницу между стоимостью чистых активов Общества и суммой уставного капитала и резервного фонда Общества.</w:t>
      </w:r>
    </w:p>
    <w:p w:rsidR="00671B2F" w:rsidRPr="008D4B0D" w:rsidRDefault="00F17CFF" w:rsidP="007D0464">
      <w:pPr>
        <w:spacing w:after="0" w:line="240" w:lineRule="auto"/>
        <w:ind w:left="1531"/>
        <w:rPr>
          <w:rFonts w:ascii="Times New Roman" w:hAnsi="Times New Roman" w:cs="Times New Roman"/>
          <w:sz w:val="24"/>
          <w:szCs w:val="24"/>
        </w:rPr>
      </w:pPr>
      <w:r>
        <w:rPr>
          <w:rFonts w:ascii="Times New Roman" w:hAnsi="Times New Roman" w:cs="Times New Roman"/>
          <w:sz w:val="24"/>
          <w:szCs w:val="24"/>
        </w:rPr>
        <w:t>6.4 При увеличении уставного капитала Общества за счёт имущества (собственных средств) Общество пропорционально увеличивается номинальная стоимость доли единственного участника Общества без изменения размеров его доли.</w:t>
      </w:r>
      <w:r w:rsidR="00671B2F" w:rsidRPr="008D4B0D">
        <w:rPr>
          <w:rFonts w:ascii="Times New Roman" w:hAnsi="Times New Roman" w:cs="Times New Roman"/>
          <w:sz w:val="24"/>
          <w:szCs w:val="24"/>
        </w:rPr>
        <w:t xml:space="preserve">                                                                                                                                                             </w:t>
      </w:r>
    </w:p>
    <w:p w:rsidR="00F17CFF" w:rsidRPr="00F17CFF" w:rsidRDefault="00F17CFF" w:rsidP="007D0464">
      <w:pPr>
        <w:spacing w:line="240" w:lineRule="auto"/>
        <w:ind w:left="1531"/>
        <w:jc w:val="center"/>
        <w:rPr>
          <w:rFonts w:ascii="Times New Roman" w:hAnsi="Times New Roman" w:cs="Times New Roman"/>
          <w:b/>
          <w:sz w:val="24"/>
          <w:szCs w:val="24"/>
        </w:rPr>
      </w:pPr>
    </w:p>
    <w:p w:rsidR="00F17CFF" w:rsidRDefault="00F17CFF" w:rsidP="007D0464">
      <w:pPr>
        <w:spacing w:line="240" w:lineRule="auto"/>
        <w:ind w:left="1531"/>
        <w:jc w:val="center"/>
        <w:rPr>
          <w:rFonts w:ascii="Times New Roman" w:hAnsi="Times New Roman" w:cs="Times New Roman"/>
          <w:b/>
          <w:sz w:val="24"/>
          <w:szCs w:val="24"/>
        </w:rPr>
      </w:pPr>
      <w:r w:rsidRPr="00F17CFF">
        <w:rPr>
          <w:rFonts w:ascii="Times New Roman" w:hAnsi="Times New Roman" w:cs="Times New Roman"/>
          <w:b/>
          <w:sz w:val="24"/>
          <w:szCs w:val="24"/>
        </w:rPr>
        <w:t>7.УВЕЛИЧЕНИЕ УСТАВНОГО КАПИТАЛА ОБЩЕСТВА ЗА СЧЕТ ДОПОЛНИТЕЛЬНОГО ВКЛАДА ЕГО УЧАСТНИКА</w:t>
      </w:r>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7.1 Единственный участник общества может принять решение об увеличении уставного капитала Общества за счёт внесения дополнительного вклада.</w:t>
      </w:r>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xml:space="preserve">7.2 Решением об увеличении уставного капитала Общества за счёт внесения дополнительного вклада участника Общества должны быть </w:t>
      </w:r>
      <w:proofErr w:type="gramStart"/>
      <w:r>
        <w:rPr>
          <w:rFonts w:ascii="Times New Roman" w:hAnsi="Times New Roman" w:cs="Times New Roman"/>
          <w:sz w:val="24"/>
          <w:szCs w:val="24"/>
        </w:rPr>
        <w:t>определены :</w:t>
      </w:r>
      <w:proofErr w:type="gramEnd"/>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общая стоимость дополнительного вклада;</w:t>
      </w:r>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соотношение между стоимостью дополнительного вклада участника общества и суммой, на которую увеличивается номинальная стоимость его доли;</w:t>
      </w:r>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состав дополнительного вклада.</w:t>
      </w:r>
    </w:p>
    <w:p w:rsidR="00F17CFF" w:rsidRDefault="00F17CFF"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lastRenderedPageBreak/>
        <w:t xml:space="preserve">Этим решением может быть дополнительно определен иной срок внесения дополнительного вклада, по сравнению с тем который предусмотрен в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3 п.1 </w:t>
      </w:r>
      <w:proofErr w:type="spellStart"/>
      <w:r>
        <w:rPr>
          <w:rFonts w:ascii="Times New Roman" w:hAnsi="Times New Roman" w:cs="Times New Roman"/>
          <w:sz w:val="24"/>
          <w:szCs w:val="24"/>
        </w:rPr>
        <w:t>ст</w:t>
      </w:r>
      <w:proofErr w:type="spellEnd"/>
      <w:r>
        <w:rPr>
          <w:rFonts w:ascii="Times New Roman" w:hAnsi="Times New Roman" w:cs="Times New Roman"/>
          <w:sz w:val="24"/>
          <w:szCs w:val="24"/>
        </w:rPr>
        <w:t xml:space="preserve"> 19 ФЗ «Об обществах с ограниченной ответственностью</w:t>
      </w:r>
      <w:r w:rsidR="004D6D14">
        <w:rPr>
          <w:rFonts w:ascii="Times New Roman" w:hAnsi="Times New Roman" w:cs="Times New Roman"/>
          <w:sz w:val="24"/>
          <w:szCs w:val="24"/>
        </w:rPr>
        <w:t>».</w:t>
      </w:r>
      <w:r>
        <w:rPr>
          <w:rFonts w:ascii="Times New Roman" w:hAnsi="Times New Roman" w:cs="Times New Roman"/>
          <w:sz w:val="24"/>
          <w:szCs w:val="24"/>
        </w:rPr>
        <w:t xml:space="preserve"> </w:t>
      </w:r>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xml:space="preserve">7.3 Участник общества в праве внести </w:t>
      </w:r>
      <w:r w:rsidR="004D6D14">
        <w:rPr>
          <w:rFonts w:ascii="Times New Roman" w:hAnsi="Times New Roman" w:cs="Times New Roman"/>
          <w:sz w:val="24"/>
          <w:szCs w:val="24"/>
        </w:rPr>
        <w:t>дополнительный вклад,</w:t>
      </w:r>
      <w:r>
        <w:rPr>
          <w:rFonts w:ascii="Times New Roman" w:hAnsi="Times New Roman" w:cs="Times New Roman"/>
          <w:sz w:val="24"/>
          <w:szCs w:val="24"/>
        </w:rPr>
        <w:t xml:space="preserve"> не превышающий общей стоимости дополнительного вклада.</w:t>
      </w:r>
    </w:p>
    <w:p w:rsidR="00F17CFF" w:rsidRDefault="00F17CFF"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xml:space="preserve">7.4 Дополнительный </w:t>
      </w:r>
      <w:r w:rsidR="004D6D14">
        <w:rPr>
          <w:rFonts w:ascii="Times New Roman" w:hAnsi="Times New Roman" w:cs="Times New Roman"/>
          <w:sz w:val="24"/>
          <w:szCs w:val="24"/>
        </w:rPr>
        <w:t>вклад</w:t>
      </w:r>
      <w:r>
        <w:rPr>
          <w:rFonts w:ascii="Times New Roman" w:hAnsi="Times New Roman" w:cs="Times New Roman"/>
          <w:sz w:val="24"/>
          <w:szCs w:val="24"/>
        </w:rPr>
        <w:t xml:space="preserve"> может быть внесен участником общества в течении срока </w:t>
      </w:r>
      <w:r w:rsidR="004D6D14">
        <w:rPr>
          <w:rFonts w:ascii="Times New Roman" w:hAnsi="Times New Roman" w:cs="Times New Roman"/>
          <w:sz w:val="24"/>
          <w:szCs w:val="24"/>
        </w:rPr>
        <w:t>установленного</w:t>
      </w:r>
      <w:r>
        <w:rPr>
          <w:rFonts w:ascii="Times New Roman" w:hAnsi="Times New Roman" w:cs="Times New Roman"/>
          <w:sz w:val="24"/>
          <w:szCs w:val="24"/>
        </w:rPr>
        <w:t xml:space="preserve"> решением участника об увеличении уставного капитала о</w:t>
      </w:r>
      <w:r w:rsidR="004D6D14">
        <w:rPr>
          <w:rFonts w:ascii="Times New Roman" w:hAnsi="Times New Roman" w:cs="Times New Roman"/>
          <w:sz w:val="24"/>
          <w:szCs w:val="24"/>
        </w:rPr>
        <w:t>бщества за счет дополнительного вклада.</w:t>
      </w:r>
    </w:p>
    <w:p w:rsidR="004D6D14" w:rsidRDefault="004D6D14"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7.5 Не позднее месяца со дня окончания срока внесения дополнительного вклада единственный участник общества должен принять решение об утверждении итогов внесения дополнительного вклада участником общества и о внесении в устав общества изменений, связанных с увеличением размера уставного капитала общества</w:t>
      </w:r>
    </w:p>
    <w:p w:rsidR="004D6D14" w:rsidRDefault="004D6D14"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ab/>
        <w:t>В случае несоблюдения срока, предусмотренного настоящим пунктом увеличение уставного капитала общества, признается несостоявшимся.</w:t>
      </w:r>
    </w:p>
    <w:p w:rsidR="004D6D14" w:rsidRDefault="004D6D14"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xml:space="preserve">7.6 Заявление о государственной регистрации изменений в уставе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w:t>
      </w:r>
    </w:p>
    <w:p w:rsidR="004D6D14" w:rsidRDefault="004D6D14"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ab/>
        <w:t>Указанное заявление и иные документы для государственной регистрации необходимых изменений в связи с увеличением уставного капитала общества, увеличением номинальной стоимости доли участника общества, внесшего дополнительный вклад, а так же документы подтверждающее внесение в полном объеме участникам общества дополнительного вклада должны быть представлены в орган осуществляющий государственную регистрация юридических лиц в течении месяца со дня принятия решения об утверждении итогов внесения дополнительного вклада участником общества.</w:t>
      </w:r>
    </w:p>
    <w:p w:rsidR="004D6D14" w:rsidRDefault="004D6D14"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ab/>
        <w:t xml:space="preserve">Для третьих лиц такие изменения приобретают силу с момента их государственной регистрации. </w:t>
      </w:r>
    </w:p>
    <w:p w:rsidR="004D6D14" w:rsidRDefault="004D6D14"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ab/>
        <w:t>В случае не соблюдения сроков, предусмотренных настоящим пунктом, увеличение уставного капитала общества признается не состоявшимся</w:t>
      </w:r>
      <w:r w:rsidR="00141AF9">
        <w:rPr>
          <w:rFonts w:ascii="Times New Roman" w:hAnsi="Times New Roman" w:cs="Times New Roman"/>
          <w:sz w:val="24"/>
          <w:szCs w:val="24"/>
        </w:rPr>
        <w:t>.</w:t>
      </w:r>
    </w:p>
    <w:p w:rsidR="00141AF9" w:rsidRPr="00141AF9" w:rsidRDefault="00141AF9" w:rsidP="007D0464">
      <w:pPr>
        <w:spacing w:line="240" w:lineRule="auto"/>
        <w:ind w:left="1531"/>
        <w:jc w:val="center"/>
        <w:rPr>
          <w:rFonts w:ascii="Times New Roman" w:hAnsi="Times New Roman" w:cs="Times New Roman"/>
          <w:b/>
          <w:sz w:val="24"/>
          <w:szCs w:val="24"/>
        </w:rPr>
      </w:pPr>
    </w:p>
    <w:p w:rsidR="00141AF9" w:rsidRDefault="00141AF9" w:rsidP="007D0464">
      <w:pPr>
        <w:spacing w:line="240" w:lineRule="auto"/>
        <w:ind w:left="1531"/>
        <w:jc w:val="center"/>
        <w:rPr>
          <w:rFonts w:ascii="Times New Roman" w:hAnsi="Times New Roman" w:cs="Times New Roman"/>
          <w:b/>
          <w:sz w:val="24"/>
          <w:szCs w:val="24"/>
        </w:rPr>
      </w:pPr>
      <w:r w:rsidRPr="00141AF9">
        <w:rPr>
          <w:rFonts w:ascii="Times New Roman" w:hAnsi="Times New Roman" w:cs="Times New Roman"/>
          <w:b/>
          <w:sz w:val="24"/>
          <w:szCs w:val="24"/>
        </w:rPr>
        <w:t>8.УВЕЛИЧЕНИЕ УСТАВНОГО КАПИТАЛА ОБЩЕСТВА ЗА СЧЕТ ВКЛАДОВ ТРЕТЬИХ ЛИЦ</w:t>
      </w:r>
    </w:p>
    <w:p w:rsidR="00141AF9" w:rsidRDefault="00141AF9"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8.1 Единственный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141AF9" w:rsidRDefault="00141AF9"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8.2 В заявлении третьего лица о принятии его в общество и внесении вклада в уставный капитал должны быть указаны:</w:t>
      </w:r>
    </w:p>
    <w:p w:rsidR="00141AF9" w:rsidRDefault="00141AF9"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xml:space="preserve">- ФИО (наименование)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подавшего заявление;</w:t>
      </w:r>
    </w:p>
    <w:p w:rsidR="00141AF9" w:rsidRDefault="00141AF9"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-размер и состав вклада;</w:t>
      </w:r>
    </w:p>
    <w:p w:rsidR="00141AF9" w:rsidRDefault="00141AF9"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-порядок и срок внесение вклада;</w:t>
      </w:r>
    </w:p>
    <w:p w:rsidR="00141AF9" w:rsidRDefault="00141AF9" w:rsidP="007D0464">
      <w:pPr>
        <w:spacing w:line="240" w:lineRule="auto"/>
        <w:ind w:left="153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размер доли</w:t>
      </w:r>
      <w:proofErr w:type="gramEnd"/>
      <w:r>
        <w:rPr>
          <w:rFonts w:ascii="Times New Roman" w:hAnsi="Times New Roman" w:cs="Times New Roman"/>
          <w:sz w:val="24"/>
          <w:szCs w:val="24"/>
        </w:rPr>
        <w:t xml:space="preserve"> которую третье лицо хотело бы иметь в уставном капитале общества.</w:t>
      </w:r>
    </w:p>
    <w:p w:rsidR="00141AF9" w:rsidRDefault="00141AF9"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В заявлении могут быть указаны и иные условия внесения дополнительного вклада, и вступление в общество.</w:t>
      </w:r>
    </w:p>
    <w:p w:rsidR="00141AF9" w:rsidRDefault="00141AF9"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lastRenderedPageBreak/>
        <w:t xml:space="preserve">8.3 Одновременно с решением об увеличении уставного капитала общества на основании заявления третьего лица или заявлений третьих лиц о принятии его (их) в общество и внесении вклада в уставной капитал должны быть приняты следующие решения: </w:t>
      </w:r>
    </w:p>
    <w:p w:rsidR="00141AF9" w:rsidRDefault="00141AF9"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о принятие его или их в общество;</w:t>
      </w:r>
    </w:p>
    <w:p w:rsidR="00141AF9" w:rsidRDefault="00141AF9"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о внесении в устав общества изменений в связи с увеличение уставного капитала Общества;</w:t>
      </w:r>
    </w:p>
    <w:p w:rsidR="00141AF9" w:rsidRDefault="00141AF9"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00CE2BB5">
        <w:rPr>
          <w:rFonts w:ascii="Times New Roman" w:hAnsi="Times New Roman" w:cs="Times New Roman"/>
          <w:sz w:val="24"/>
          <w:szCs w:val="24"/>
        </w:rPr>
        <w:t>об определении номинальной стоимости и размера доли или долей третьего лица или третьих лиц;</w:t>
      </w:r>
    </w:p>
    <w:p w:rsidR="00CE2BB5" w:rsidRDefault="00CE2BB5"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об изменении номинальной стоимости и размера доли участника общества.</w:t>
      </w:r>
    </w:p>
    <w:p w:rsidR="00CE2BB5" w:rsidRDefault="00CE2BB5"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Номинальная стоимость доли, приобретаемой каждым третьим лицом, принимаемым в общество, не должна быть больше стоимости его вклада.</w:t>
      </w:r>
    </w:p>
    <w:p w:rsidR="00CE2BB5" w:rsidRDefault="00CE2BB5"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8.4 Внесение дополнительных вкладов третьими лицами должно быть осуществлено не позднее чем в течение шести месяцев со дня принятия единственным участником общества решений, связанных с принятием в общество третьих лиц и увеличением уставного капитала за счет их вкладов.</w:t>
      </w:r>
    </w:p>
    <w:p w:rsidR="00CE2BB5" w:rsidRDefault="00CE2BB5"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В случае несоблюдения срока, предусмотренного настоящим пунктом, увеличение уставного капитала общества признается несостоявшимся. </w:t>
      </w:r>
    </w:p>
    <w:p w:rsidR="00CE2BB5" w:rsidRDefault="00CE2BB5"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8.5 В заявлении о государственно регистрации изменений в уставе общества должно быть подписано лицо, осуществляющим функции единоличного исполнительного органа общества. В заявлении подтверждается внесение в полном объеме вкладов третьими лицами.</w:t>
      </w:r>
    </w:p>
    <w:p w:rsidR="00CE2BB5" w:rsidRDefault="0060208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Указанное заявление и иные документы для государственной регистрации необходимых изменений в связи с увеличением уставного капитала общества, принятием третьих лиц в общество, определением номинальной стоимости и размера долей и с изменением размеров доли участника общества, а так  же документы, подтверждающие внесение в полном объеме вкладов третьими лицами, должны быть представлены в орган, осуществляющий  государственную регистрацию юридических лиц, в течение месяца со дня внесения дополнительных вкладов третьими лицами. </w:t>
      </w:r>
    </w:p>
    <w:p w:rsidR="00602087" w:rsidRDefault="0060208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Для третьих лиц такие изменения приобретают силу с момента их государственной регистрации.</w:t>
      </w:r>
    </w:p>
    <w:p w:rsidR="00602087" w:rsidRDefault="0060208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В случае несоблюдения сроков, предусмотренных настоящим пунктом, увеличение уставного капитала общества признается несостоявшимся.</w:t>
      </w:r>
    </w:p>
    <w:p w:rsidR="00602087" w:rsidRDefault="00602087" w:rsidP="007D0464">
      <w:pPr>
        <w:spacing w:line="240" w:lineRule="auto"/>
        <w:ind w:left="1531" w:firstLine="593"/>
        <w:rPr>
          <w:rFonts w:ascii="Times New Roman" w:hAnsi="Times New Roman" w:cs="Times New Roman"/>
          <w:sz w:val="24"/>
          <w:szCs w:val="24"/>
        </w:rPr>
      </w:pPr>
    </w:p>
    <w:p w:rsidR="00602087" w:rsidRDefault="00602087" w:rsidP="007D0464">
      <w:pPr>
        <w:spacing w:line="240" w:lineRule="auto"/>
        <w:ind w:left="1531" w:firstLine="593"/>
        <w:jc w:val="center"/>
        <w:rPr>
          <w:rFonts w:ascii="Times New Roman" w:hAnsi="Times New Roman" w:cs="Times New Roman"/>
          <w:b/>
          <w:sz w:val="24"/>
          <w:szCs w:val="24"/>
        </w:rPr>
      </w:pPr>
      <w:r>
        <w:rPr>
          <w:rFonts w:ascii="Times New Roman" w:hAnsi="Times New Roman" w:cs="Times New Roman"/>
          <w:b/>
          <w:sz w:val="24"/>
          <w:szCs w:val="24"/>
        </w:rPr>
        <w:t>9. ПЕРЕХОД ДОЛИ (ЧАСТИ ДОЛИ) УЧАСТНИКА ОБЩЕСТВА В УСТАВНОМ КАПИТАЛЕ К ТРЕТЬИМ ДЛИЦАМ. ЗАЛОГ ДОЛИ (ЧАСТИ ДОЛИ)</w:t>
      </w:r>
    </w:p>
    <w:p w:rsidR="00602087" w:rsidRDefault="0060208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9.1Участник общества в праве продать или осуществить отчуждение иным образом своей доли или части доли в уставном капитале общества третьим лицам. Согласие общества на совершение такой сделки не требуется.</w:t>
      </w:r>
    </w:p>
    <w:p w:rsidR="00602087" w:rsidRDefault="0060208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9.2 Доля участника общества может быть отчуждена до полной ее оплаты только в части, в которой она оплачена.</w:t>
      </w:r>
    </w:p>
    <w:p w:rsidR="00602087" w:rsidRDefault="0060208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9.3 участник общества в праве передать в залог принадлежащую ему долю или часть доли </w:t>
      </w:r>
      <w:r w:rsidR="005E3781">
        <w:rPr>
          <w:rFonts w:ascii="Times New Roman" w:hAnsi="Times New Roman" w:cs="Times New Roman"/>
          <w:sz w:val="24"/>
          <w:szCs w:val="24"/>
        </w:rPr>
        <w:t>в уставном капитале общества третьему лицу.</w:t>
      </w:r>
    </w:p>
    <w:p w:rsidR="005E3781" w:rsidRDefault="005E3781" w:rsidP="007D0464">
      <w:pPr>
        <w:spacing w:line="240" w:lineRule="auto"/>
        <w:ind w:left="1531" w:firstLine="593"/>
        <w:jc w:val="center"/>
        <w:rPr>
          <w:rFonts w:ascii="Times New Roman" w:hAnsi="Times New Roman" w:cs="Times New Roman"/>
          <w:sz w:val="24"/>
          <w:szCs w:val="24"/>
        </w:rPr>
      </w:pPr>
    </w:p>
    <w:p w:rsidR="005E3781" w:rsidRDefault="005E3781" w:rsidP="007D0464">
      <w:pPr>
        <w:spacing w:line="240" w:lineRule="auto"/>
        <w:ind w:left="1531" w:firstLine="593"/>
        <w:jc w:val="center"/>
        <w:rPr>
          <w:rFonts w:ascii="Times New Roman" w:hAnsi="Times New Roman" w:cs="Times New Roman"/>
          <w:b/>
          <w:sz w:val="24"/>
          <w:szCs w:val="24"/>
        </w:rPr>
      </w:pPr>
      <w:r>
        <w:rPr>
          <w:rFonts w:ascii="Times New Roman" w:hAnsi="Times New Roman" w:cs="Times New Roman"/>
          <w:b/>
          <w:sz w:val="24"/>
          <w:szCs w:val="24"/>
        </w:rPr>
        <w:lastRenderedPageBreak/>
        <w:t>10. ПРИОБРЕТЕНИЕ ОБЩЕСТВОМ ДОЛИ ИЛИ ЧАСТИ ДОЛИ В УСТАВНО КАПИТЕЛЕ.</w:t>
      </w:r>
    </w:p>
    <w:p w:rsidR="005E3781" w:rsidRDefault="005E3781"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10.1 Доля или часть доли в уставном капитале общества переходит к обществу в случае выплаты обществом действительной стоимости доли или части доли участника общества при обращении по требованию кредиторов взыскания на указанную долю или части доли.</w:t>
      </w:r>
    </w:p>
    <w:p w:rsidR="005E3781" w:rsidRDefault="005E3781"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10.2 Доли, принадлежащие обществу, не учитываются при распределении прибыли общества, а также имущества общества в случае его ликвидации.</w:t>
      </w:r>
    </w:p>
    <w:p w:rsidR="005E3781" w:rsidRDefault="00EB581A" w:rsidP="007D0464">
      <w:pPr>
        <w:spacing w:line="240" w:lineRule="auto"/>
        <w:ind w:left="1531" w:firstLine="593"/>
        <w:jc w:val="center"/>
        <w:rPr>
          <w:rFonts w:ascii="Times New Roman" w:hAnsi="Times New Roman" w:cs="Times New Roman"/>
          <w:b/>
          <w:sz w:val="24"/>
          <w:szCs w:val="24"/>
        </w:rPr>
      </w:pPr>
      <w:r>
        <w:rPr>
          <w:rFonts w:ascii="Times New Roman" w:hAnsi="Times New Roman" w:cs="Times New Roman"/>
          <w:b/>
          <w:sz w:val="24"/>
          <w:szCs w:val="24"/>
        </w:rPr>
        <w:t>11. РАСПРЕДЕЛЕНИЕ ПРИБЫЛИ УЧАСТНИКУ ОБШЕСТВА.</w:t>
      </w:r>
    </w:p>
    <w:p w:rsidR="00EB581A" w:rsidRDefault="00EB581A"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11.1 Общество в праве ежеквартально, раз в полгода или раз в год принимать решение о распределении чистой прибыли участнику общества. Решение об определение части прибыли общества, распределяемой участнику общества, принимается единственным участником общества единолично и оформляется письменно.</w:t>
      </w:r>
    </w:p>
    <w:p w:rsidR="00EB581A" w:rsidRDefault="00EB581A"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11.2 Решением единственного участника общества о ра</w:t>
      </w:r>
      <w:r w:rsidR="00925A5E">
        <w:rPr>
          <w:rFonts w:ascii="Times New Roman" w:hAnsi="Times New Roman" w:cs="Times New Roman"/>
          <w:sz w:val="24"/>
          <w:szCs w:val="24"/>
        </w:rPr>
        <w:t>спределении чистой прибыли (ее части) участнику определяется:</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размер чистой прибыли</w:t>
      </w:r>
      <w:proofErr w:type="gramEnd"/>
      <w:r>
        <w:rPr>
          <w:rFonts w:ascii="Times New Roman" w:hAnsi="Times New Roman" w:cs="Times New Roman"/>
          <w:sz w:val="24"/>
          <w:szCs w:val="24"/>
        </w:rPr>
        <w:t xml:space="preserve"> подлежащей распределению;</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форма выплаты;</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дата выплаты</w:t>
      </w:r>
      <w:proofErr w:type="gramEnd"/>
      <w:r>
        <w:rPr>
          <w:rFonts w:ascii="Times New Roman" w:hAnsi="Times New Roman" w:cs="Times New Roman"/>
          <w:sz w:val="24"/>
          <w:szCs w:val="24"/>
        </w:rPr>
        <w:t xml:space="preserve"> определяющая срок, в течении которого общество обязано исполнить обязательства по выплатам из чистой прибыли;</w:t>
      </w:r>
    </w:p>
    <w:p w:rsidR="00925A5E" w:rsidRDefault="00925A5E" w:rsidP="007D0464">
      <w:pPr>
        <w:spacing w:line="240" w:lineRule="auto"/>
        <w:ind w:left="1531" w:firstLine="593"/>
        <w:rPr>
          <w:rFonts w:ascii="Times New Roman" w:hAnsi="Times New Roman" w:cs="Times New Roman"/>
          <w:sz w:val="24"/>
          <w:szCs w:val="24"/>
        </w:rPr>
      </w:pPr>
    </w:p>
    <w:p w:rsidR="00925A5E" w:rsidRDefault="00925A5E" w:rsidP="007D0464">
      <w:pPr>
        <w:spacing w:line="240" w:lineRule="auto"/>
        <w:ind w:left="1531" w:firstLine="593"/>
        <w:jc w:val="center"/>
        <w:rPr>
          <w:rFonts w:ascii="Times New Roman" w:hAnsi="Times New Roman" w:cs="Times New Roman"/>
          <w:b/>
          <w:sz w:val="24"/>
          <w:szCs w:val="24"/>
        </w:rPr>
      </w:pPr>
      <w:r w:rsidRPr="00925A5E">
        <w:rPr>
          <w:rFonts w:ascii="Times New Roman" w:hAnsi="Times New Roman" w:cs="Times New Roman"/>
          <w:b/>
          <w:sz w:val="24"/>
          <w:szCs w:val="24"/>
        </w:rPr>
        <w:t>12.СТРУКТИРА ОРГАНОВ ОБЩЕСТВА.</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12.1 Органами управлениями общества являются:</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общее собрание участников, решение по вопросам, относящийся компетенции которого принимаются единственным участники общества единолично и оформляются письменно;</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-единоличный исполнительный орган –директор.</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В случае</w:t>
      </w:r>
      <w:r w:rsidR="004E7046">
        <w:rPr>
          <w:rFonts w:ascii="Times New Roman" w:hAnsi="Times New Roman" w:cs="Times New Roman"/>
          <w:sz w:val="24"/>
          <w:szCs w:val="24"/>
        </w:rPr>
        <w:t xml:space="preserve"> </w:t>
      </w:r>
      <w:r>
        <w:rPr>
          <w:rFonts w:ascii="Times New Roman" w:hAnsi="Times New Roman" w:cs="Times New Roman"/>
          <w:sz w:val="24"/>
          <w:szCs w:val="24"/>
        </w:rPr>
        <w:t>назначения ликвидационной комиссии к ней переходят все функции по управлению делами общества.</w:t>
      </w:r>
    </w:p>
    <w:p w:rsidR="00925A5E" w:rsidRDefault="00925A5E"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12.2 Ревизионная комиссия (ревизор) общества образуется в случаях, предусмотренных Федеральным законом «Об обществах с ограниченной ответственностью</w:t>
      </w:r>
      <w:r w:rsidR="004E7046">
        <w:rPr>
          <w:rFonts w:ascii="Times New Roman" w:hAnsi="Times New Roman" w:cs="Times New Roman"/>
          <w:sz w:val="24"/>
          <w:szCs w:val="24"/>
        </w:rPr>
        <w:t>»</w:t>
      </w:r>
      <w:r>
        <w:rPr>
          <w:rFonts w:ascii="Times New Roman" w:hAnsi="Times New Roman" w:cs="Times New Roman"/>
          <w:sz w:val="24"/>
          <w:szCs w:val="24"/>
        </w:rPr>
        <w:t xml:space="preserve"> </w:t>
      </w:r>
    </w:p>
    <w:p w:rsidR="004E7046" w:rsidRDefault="004E7046" w:rsidP="007D0464">
      <w:pPr>
        <w:spacing w:line="240" w:lineRule="auto"/>
        <w:ind w:left="1531" w:firstLine="593"/>
        <w:rPr>
          <w:rFonts w:ascii="Times New Roman" w:hAnsi="Times New Roman" w:cs="Times New Roman"/>
          <w:sz w:val="24"/>
          <w:szCs w:val="24"/>
        </w:rPr>
      </w:pPr>
    </w:p>
    <w:p w:rsidR="004E7046" w:rsidRDefault="004E7046" w:rsidP="007D0464">
      <w:pPr>
        <w:spacing w:line="240" w:lineRule="auto"/>
        <w:ind w:left="1531" w:firstLine="593"/>
        <w:jc w:val="center"/>
        <w:rPr>
          <w:rFonts w:ascii="Times New Roman" w:hAnsi="Times New Roman" w:cs="Times New Roman"/>
          <w:b/>
          <w:sz w:val="24"/>
          <w:szCs w:val="24"/>
        </w:rPr>
      </w:pPr>
      <w:r w:rsidRPr="004E7046">
        <w:rPr>
          <w:rFonts w:ascii="Times New Roman" w:hAnsi="Times New Roman" w:cs="Times New Roman"/>
          <w:b/>
          <w:sz w:val="24"/>
          <w:szCs w:val="24"/>
        </w:rPr>
        <w:t>13.ОБЩЕЕ СОБРАНИЕ УЧАСТНИКОВ</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13.1</w:t>
      </w:r>
      <w:r w:rsidRPr="004E7046">
        <w:rPr>
          <w:rFonts w:ascii="Times New Roman" w:hAnsi="Times New Roman" w:cs="Times New Roman"/>
          <w:sz w:val="24"/>
          <w:szCs w:val="24"/>
        </w:rPr>
        <w:t xml:space="preserve">Высшим органом управления Общества является Общее собрание его участников. </w:t>
      </w:r>
    </w:p>
    <w:p w:rsidR="004E7046" w:rsidRDefault="004E7046" w:rsidP="007D0464">
      <w:pPr>
        <w:spacing w:line="240" w:lineRule="auto"/>
        <w:ind w:left="1531" w:firstLine="593"/>
        <w:rPr>
          <w:rFonts w:ascii="Times New Roman" w:hAnsi="Times New Roman" w:cs="Times New Roman"/>
          <w:sz w:val="24"/>
          <w:szCs w:val="24"/>
        </w:rPr>
      </w:pPr>
      <w:proofErr w:type="gramStart"/>
      <w:r>
        <w:rPr>
          <w:rFonts w:ascii="Times New Roman" w:hAnsi="Times New Roman" w:cs="Times New Roman"/>
          <w:sz w:val="24"/>
          <w:szCs w:val="24"/>
        </w:rPr>
        <w:t xml:space="preserve">13.2 </w:t>
      </w:r>
      <w:r w:rsidRPr="004E7046">
        <w:rPr>
          <w:rFonts w:ascii="Times New Roman" w:hAnsi="Times New Roman" w:cs="Times New Roman"/>
          <w:sz w:val="24"/>
          <w:szCs w:val="24"/>
        </w:rPr>
        <w:t>.К</w:t>
      </w:r>
      <w:proofErr w:type="gramEnd"/>
      <w:r w:rsidRPr="004E7046">
        <w:rPr>
          <w:rFonts w:ascii="Times New Roman" w:hAnsi="Times New Roman" w:cs="Times New Roman"/>
          <w:sz w:val="24"/>
          <w:szCs w:val="24"/>
        </w:rPr>
        <w:t xml:space="preserve"> исключительной компетенции Общего собрания участников Общества относятся: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определение основных направлений деятельности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принятие решения об участии в ассоциациях и других объединениях коммерческих организаций;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изменение настоящего Устава, включая изменение размера уставного капитала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lastRenderedPageBreak/>
        <w:t>-</w:t>
      </w:r>
      <w:r w:rsidRPr="004E7046">
        <w:rPr>
          <w:rFonts w:ascii="Times New Roman" w:hAnsi="Times New Roman" w:cs="Times New Roman"/>
          <w:sz w:val="24"/>
          <w:szCs w:val="24"/>
        </w:rPr>
        <w:t xml:space="preserve"> избрание/назначение единоличного исполнительного органа Общества и досрочное прекращение его полномочий;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утверждение годовых отчетов и годовых бухгалтерских балансов;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Pr="004E7046">
        <w:rPr>
          <w:rFonts w:ascii="Times New Roman" w:hAnsi="Times New Roman" w:cs="Times New Roman"/>
          <w:sz w:val="24"/>
          <w:szCs w:val="24"/>
        </w:rPr>
        <w:t xml:space="preserve">принятие решения о распределении чистой прибыли, в том числе между участниками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Pr="004E7046">
        <w:rPr>
          <w:rFonts w:ascii="Times New Roman" w:hAnsi="Times New Roman" w:cs="Times New Roman"/>
          <w:sz w:val="24"/>
          <w:szCs w:val="24"/>
        </w:rPr>
        <w:t xml:space="preserve">утверждение или принятие документов, регулирующих организацию деятельности Общества (внутренних документов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назначение аудиторской проверки, утверждение аудитора и определение размера оплаты его услуг;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принятие решения о реорганизации или ликвидации Общества; 10.2.13. назначение ликвидационной комиссии и утверждение ликвидационных балансов;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принятие решения о совершении Обществом сделки, в совершении которой у участников Общества имеется заинтересованность;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принятие решения о создании филиалов и открытии представительств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Pr="004E7046">
        <w:rPr>
          <w:rFonts w:ascii="Times New Roman" w:hAnsi="Times New Roman" w:cs="Times New Roman"/>
          <w:sz w:val="24"/>
          <w:szCs w:val="24"/>
        </w:rPr>
        <w:t xml:space="preserve">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принятие решения о внесении вкладов в имущество Общества;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утверждение бюджета доходов и расходов по текущей деятельности Общества; </w:t>
      </w:r>
      <w:r>
        <w:rPr>
          <w:rFonts w:ascii="Times New Roman" w:hAnsi="Times New Roman" w:cs="Times New Roman"/>
          <w:sz w:val="24"/>
          <w:szCs w:val="24"/>
        </w:rPr>
        <w:tab/>
        <w:t>-</w:t>
      </w:r>
      <w:r w:rsidRPr="004E7046">
        <w:rPr>
          <w:rFonts w:ascii="Times New Roman" w:hAnsi="Times New Roman" w:cs="Times New Roman"/>
          <w:sz w:val="24"/>
          <w:szCs w:val="24"/>
        </w:rPr>
        <w:t xml:space="preserve"> принятие решения об участии Общества в создании юридических лиц; </w:t>
      </w:r>
    </w:p>
    <w:p w:rsidR="004E7046"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одобрение сделок, связанных с приобретением, отчуждением и возможностью отчуждения акций, долей в уставном капитале других юридических лиц; </w:t>
      </w:r>
    </w:p>
    <w:p w:rsidR="00414AA7" w:rsidRDefault="004E7046"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Pr="004E7046">
        <w:rPr>
          <w:rFonts w:ascii="Times New Roman" w:hAnsi="Times New Roman" w:cs="Times New Roman"/>
          <w:sz w:val="24"/>
          <w:szCs w:val="24"/>
        </w:rPr>
        <w:t xml:space="preserve"> 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 </w:t>
      </w:r>
    </w:p>
    <w:p w:rsidR="00414AA7"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E7046" w:rsidRPr="004E7046">
        <w:rPr>
          <w:rFonts w:ascii="Times New Roman" w:hAnsi="Times New Roman" w:cs="Times New Roman"/>
          <w:sz w:val="24"/>
          <w:szCs w:val="24"/>
        </w:rPr>
        <w:t>принятие решения об обращении в суд с заявлением о признании Общества банкротом;</w:t>
      </w:r>
    </w:p>
    <w:p w:rsidR="004E7046"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004E7046" w:rsidRPr="004E7046">
        <w:rPr>
          <w:rFonts w:ascii="Times New Roman" w:hAnsi="Times New Roman" w:cs="Times New Roman"/>
          <w:sz w:val="24"/>
          <w:szCs w:val="24"/>
        </w:rPr>
        <w:t>решение других вопросов, предусмотренных Законом и настоящим Уставом.</w:t>
      </w:r>
    </w:p>
    <w:p w:rsidR="00414AA7" w:rsidRDefault="00414AA7" w:rsidP="007D0464">
      <w:pPr>
        <w:spacing w:line="240" w:lineRule="auto"/>
        <w:ind w:left="1531" w:firstLine="593"/>
        <w:rPr>
          <w:rFonts w:ascii="Times New Roman" w:hAnsi="Times New Roman" w:cs="Times New Roman"/>
          <w:sz w:val="24"/>
          <w:szCs w:val="24"/>
        </w:rPr>
      </w:pPr>
    </w:p>
    <w:p w:rsidR="00414AA7" w:rsidRDefault="00414AA7" w:rsidP="007D0464">
      <w:pPr>
        <w:spacing w:line="240" w:lineRule="auto"/>
        <w:ind w:left="1531" w:firstLine="593"/>
        <w:jc w:val="center"/>
        <w:rPr>
          <w:rFonts w:ascii="Times New Roman" w:hAnsi="Times New Roman" w:cs="Times New Roman"/>
          <w:b/>
          <w:sz w:val="24"/>
          <w:szCs w:val="24"/>
        </w:rPr>
      </w:pPr>
      <w:r>
        <w:rPr>
          <w:rFonts w:ascii="Times New Roman" w:hAnsi="Times New Roman" w:cs="Times New Roman"/>
          <w:b/>
          <w:sz w:val="24"/>
          <w:szCs w:val="24"/>
        </w:rPr>
        <w:t>14 ПОРЯДОК ПРИНЯТИЯ РЕШЕНИЯ ОБЩЕГО СОБРАНИЯ УЧАСТНИКОВ.</w:t>
      </w:r>
    </w:p>
    <w:p w:rsidR="00414AA7"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14.1 Решения по вопросам, относящимся к компетенции </w:t>
      </w:r>
      <w:proofErr w:type="gramStart"/>
      <w:r>
        <w:rPr>
          <w:rFonts w:ascii="Times New Roman" w:hAnsi="Times New Roman" w:cs="Times New Roman"/>
          <w:sz w:val="24"/>
          <w:szCs w:val="24"/>
        </w:rPr>
        <w:t>общего собрания участников общества</w:t>
      </w:r>
      <w:proofErr w:type="gramEnd"/>
      <w:r>
        <w:rPr>
          <w:rFonts w:ascii="Times New Roman" w:hAnsi="Times New Roman" w:cs="Times New Roman"/>
          <w:sz w:val="24"/>
          <w:szCs w:val="24"/>
        </w:rPr>
        <w:t xml:space="preserve"> принимаются единолично и оформляется письменно</w:t>
      </w:r>
    </w:p>
    <w:p w:rsidR="00414AA7"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14.2 Очередное общее собрание участников проводится не ранее чем через 2 месяца и не позднее чем через 4 месяца после окончания финансового года.</w:t>
      </w:r>
    </w:p>
    <w:p w:rsidR="00414AA7" w:rsidRDefault="00414AA7" w:rsidP="007D0464">
      <w:pPr>
        <w:spacing w:line="240" w:lineRule="auto"/>
        <w:ind w:left="1531" w:firstLine="593"/>
        <w:rPr>
          <w:rFonts w:ascii="Times New Roman" w:hAnsi="Times New Roman" w:cs="Times New Roman"/>
          <w:sz w:val="24"/>
          <w:szCs w:val="24"/>
        </w:rPr>
      </w:pPr>
    </w:p>
    <w:p w:rsidR="00414AA7" w:rsidRDefault="00414AA7" w:rsidP="007D0464">
      <w:pPr>
        <w:spacing w:line="240" w:lineRule="auto"/>
        <w:ind w:left="1531" w:firstLine="593"/>
        <w:jc w:val="center"/>
        <w:rPr>
          <w:rFonts w:ascii="Times New Roman" w:hAnsi="Times New Roman" w:cs="Times New Roman"/>
          <w:b/>
          <w:sz w:val="24"/>
          <w:szCs w:val="24"/>
        </w:rPr>
      </w:pPr>
      <w:r w:rsidRPr="00414AA7">
        <w:rPr>
          <w:rFonts w:ascii="Times New Roman" w:hAnsi="Times New Roman" w:cs="Times New Roman"/>
          <w:b/>
          <w:sz w:val="24"/>
          <w:szCs w:val="24"/>
        </w:rPr>
        <w:lastRenderedPageBreak/>
        <w:t>15</w:t>
      </w:r>
      <w:r>
        <w:rPr>
          <w:rFonts w:ascii="Times New Roman" w:hAnsi="Times New Roman" w:cs="Times New Roman"/>
          <w:b/>
          <w:sz w:val="24"/>
          <w:szCs w:val="24"/>
        </w:rPr>
        <w:t xml:space="preserve"> </w:t>
      </w:r>
      <w:r w:rsidRPr="00414AA7">
        <w:rPr>
          <w:rFonts w:ascii="Times New Roman" w:hAnsi="Times New Roman" w:cs="Times New Roman"/>
          <w:b/>
          <w:sz w:val="24"/>
          <w:szCs w:val="24"/>
        </w:rPr>
        <w:t>ДИРЕКТОР ОБЩЕСТВА</w:t>
      </w:r>
    </w:p>
    <w:p w:rsidR="00414AA7"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15.1 Руководство текущей деятельностью общества осуществляется единоличным исполнительным органом общества (директором) исполнительный орган общества подотчетен участнику общества.</w:t>
      </w:r>
    </w:p>
    <w:p w:rsidR="00414AA7"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Директор общества организует выполнение решений единственного </w:t>
      </w:r>
      <w:proofErr w:type="spellStart"/>
      <w:r>
        <w:rPr>
          <w:rFonts w:ascii="Times New Roman" w:hAnsi="Times New Roman" w:cs="Times New Roman"/>
          <w:sz w:val="24"/>
          <w:szCs w:val="24"/>
        </w:rPr>
        <w:t>участниа</w:t>
      </w:r>
      <w:proofErr w:type="spellEnd"/>
      <w:r>
        <w:rPr>
          <w:rFonts w:ascii="Times New Roman" w:hAnsi="Times New Roman" w:cs="Times New Roman"/>
          <w:sz w:val="24"/>
          <w:szCs w:val="24"/>
        </w:rPr>
        <w:t xml:space="preserve"> общества.</w:t>
      </w:r>
    </w:p>
    <w:p w:rsidR="00414AA7" w:rsidRDefault="00414AA7"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15.2 Директор общества без доверенности действует от имени </w:t>
      </w:r>
      <w:proofErr w:type="gramStart"/>
      <w:r>
        <w:rPr>
          <w:rFonts w:ascii="Times New Roman" w:hAnsi="Times New Roman" w:cs="Times New Roman"/>
          <w:sz w:val="24"/>
          <w:szCs w:val="24"/>
        </w:rPr>
        <w:t xml:space="preserve">общества </w:t>
      </w:r>
      <w:r w:rsidR="006041B3">
        <w:rPr>
          <w:rFonts w:ascii="Times New Roman" w:hAnsi="Times New Roman" w:cs="Times New Roman"/>
          <w:sz w:val="24"/>
          <w:szCs w:val="24"/>
        </w:rPr>
        <w:t>:</w:t>
      </w:r>
      <w:proofErr w:type="gramEnd"/>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 представляет интересы Общества как в РФ, так и за ее пределами;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распоряжается имуществом Общества для обеспечения его текущей деятельности в пределах, установленных настоящим Уставом;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выдает доверенности на право представительства от имени Общества, в том числе доверенности с правом передоверия;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 заключает трудовые договоры с работниками Общества, издает приказы о назначении на должности работников, об их переводе и увольнении;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 применяет к работникам Общества меры поощрения и налагает на них дисциплинарные взыскания;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издает приказы и дает указания, обязательные для исполнения всеми работниками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00414AA7" w:rsidRPr="00414AA7">
        <w:rPr>
          <w:rFonts w:ascii="Times New Roman" w:hAnsi="Times New Roman" w:cs="Times New Roman"/>
          <w:sz w:val="24"/>
          <w:szCs w:val="24"/>
        </w:rPr>
        <w:t xml:space="preserve">организует выполнение решений Общего собрания участников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 открывает в банках счета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00414AA7" w:rsidRPr="00414AA7">
        <w:rPr>
          <w:rFonts w:ascii="Times New Roman" w:hAnsi="Times New Roman" w:cs="Times New Roman"/>
          <w:sz w:val="24"/>
          <w:szCs w:val="24"/>
        </w:rPr>
        <w:t xml:space="preserve">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 xml:space="preserve">- </w:t>
      </w:r>
      <w:r w:rsidR="00414AA7" w:rsidRPr="00414AA7">
        <w:rPr>
          <w:rFonts w:ascii="Times New Roman" w:hAnsi="Times New Roman" w:cs="Times New Roman"/>
          <w:sz w:val="24"/>
          <w:szCs w:val="24"/>
        </w:rPr>
        <w:t xml:space="preserve"> решает вопросы, связанные с подготовкой, созывом и проведением Общего собрания участников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 </w:t>
      </w:r>
    </w:p>
    <w:p w:rsidR="00414AA7"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w:t>
      </w:r>
      <w:r w:rsidR="00414AA7" w:rsidRPr="00414AA7">
        <w:rPr>
          <w:rFonts w:ascii="Times New Roman" w:hAnsi="Times New Roman" w:cs="Times New Roman"/>
          <w:sz w:val="24"/>
          <w:szCs w:val="24"/>
        </w:rPr>
        <w:t xml:space="preserve">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15.3 Директор общества образуется единственным участником общества бессрочно.</w:t>
      </w:r>
    </w:p>
    <w:p w:rsidR="006041B3" w:rsidRPr="006041B3" w:rsidRDefault="006041B3" w:rsidP="007D0464">
      <w:pPr>
        <w:spacing w:line="240" w:lineRule="auto"/>
        <w:ind w:left="1531" w:firstLine="593"/>
        <w:jc w:val="center"/>
        <w:rPr>
          <w:rFonts w:ascii="Times New Roman" w:hAnsi="Times New Roman" w:cs="Times New Roman"/>
          <w:b/>
          <w:sz w:val="24"/>
          <w:szCs w:val="24"/>
        </w:rPr>
      </w:pPr>
    </w:p>
    <w:p w:rsidR="006747E8" w:rsidRDefault="006747E8" w:rsidP="007D0464">
      <w:pPr>
        <w:spacing w:line="240" w:lineRule="auto"/>
        <w:ind w:left="1531" w:firstLine="593"/>
        <w:jc w:val="center"/>
        <w:rPr>
          <w:rFonts w:ascii="Times New Roman" w:hAnsi="Times New Roman" w:cs="Times New Roman"/>
          <w:b/>
          <w:sz w:val="24"/>
          <w:szCs w:val="24"/>
        </w:rPr>
      </w:pPr>
    </w:p>
    <w:p w:rsidR="006747E8" w:rsidRDefault="006747E8" w:rsidP="007D0464">
      <w:pPr>
        <w:spacing w:line="240" w:lineRule="auto"/>
        <w:ind w:left="1531" w:firstLine="593"/>
        <w:jc w:val="center"/>
        <w:rPr>
          <w:rFonts w:ascii="Times New Roman" w:hAnsi="Times New Roman" w:cs="Times New Roman"/>
          <w:b/>
          <w:sz w:val="24"/>
          <w:szCs w:val="24"/>
        </w:rPr>
      </w:pPr>
    </w:p>
    <w:p w:rsidR="006041B3" w:rsidRPr="006041B3" w:rsidRDefault="006041B3" w:rsidP="007D0464">
      <w:pPr>
        <w:spacing w:line="240" w:lineRule="auto"/>
        <w:ind w:left="1531" w:firstLine="593"/>
        <w:jc w:val="center"/>
        <w:rPr>
          <w:rFonts w:ascii="Times New Roman" w:hAnsi="Times New Roman" w:cs="Times New Roman"/>
          <w:b/>
          <w:sz w:val="24"/>
          <w:szCs w:val="24"/>
        </w:rPr>
      </w:pPr>
      <w:r w:rsidRPr="006041B3">
        <w:rPr>
          <w:rFonts w:ascii="Times New Roman" w:hAnsi="Times New Roman" w:cs="Times New Roman"/>
          <w:b/>
          <w:sz w:val="24"/>
          <w:szCs w:val="24"/>
        </w:rPr>
        <w:t xml:space="preserve">16 УЧЕТ И ОТЧЕТНОСТЬ. ДОКУМЕНТЫ ОБЩЕСТВА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1</w:t>
      </w:r>
      <w:r>
        <w:rPr>
          <w:rFonts w:ascii="Times New Roman" w:hAnsi="Times New Roman" w:cs="Times New Roman"/>
          <w:sz w:val="24"/>
          <w:szCs w:val="24"/>
        </w:rPr>
        <w:t>6</w:t>
      </w:r>
      <w:r w:rsidRPr="006041B3">
        <w:rPr>
          <w:rFonts w:ascii="Times New Roman" w:hAnsi="Times New Roman" w:cs="Times New Roman"/>
          <w:sz w:val="24"/>
          <w:szCs w:val="24"/>
        </w:rPr>
        <w:t xml:space="preserve">.1. Общество ведет бухгалтерский учет и представляет финансовую отчетность в порядке, установленном действующим законодательством РФ.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1</w:t>
      </w:r>
      <w:r>
        <w:rPr>
          <w:rFonts w:ascii="Times New Roman" w:hAnsi="Times New Roman" w:cs="Times New Roman"/>
          <w:sz w:val="24"/>
          <w:szCs w:val="24"/>
        </w:rPr>
        <w:t>6</w:t>
      </w:r>
      <w:r w:rsidRPr="006041B3">
        <w:rPr>
          <w:rFonts w:ascii="Times New Roman" w:hAnsi="Times New Roman" w:cs="Times New Roman"/>
          <w:sz w:val="24"/>
          <w:szCs w:val="24"/>
        </w:rPr>
        <w:t xml:space="preserve">.2. 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1</w:t>
      </w:r>
      <w:r>
        <w:rPr>
          <w:rFonts w:ascii="Times New Roman" w:hAnsi="Times New Roman" w:cs="Times New Roman"/>
          <w:sz w:val="24"/>
          <w:szCs w:val="24"/>
        </w:rPr>
        <w:t>6</w:t>
      </w:r>
      <w:r w:rsidRPr="006041B3">
        <w:rPr>
          <w:rFonts w:ascii="Times New Roman" w:hAnsi="Times New Roman" w:cs="Times New Roman"/>
          <w:sz w:val="24"/>
          <w:szCs w:val="24"/>
        </w:rPr>
        <w:t xml:space="preserve">.3. Общество обязано хранить следующие документы: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xml:space="preserve">− Устав Общества, а также внесенные в Устав Общества и зарегистрированные в установленном порядке изменения;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xml:space="preserve">− договор об учреждении Общества, в случае если Общество образовано несколькими учредителями;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xml:space="preserve">− внутренние документы Общества;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xml:space="preserve">− положения о филиалах и представительствах Общества;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xml:space="preserve">− 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xml:space="preserve">− заключения ревизионной комиссии (ревизора) Общества, аудитора, государственных и муниципальных органов финансового контроля; </w:t>
      </w:r>
    </w:p>
    <w:p w:rsidR="006041B3" w:rsidRDefault="006041B3" w:rsidP="007D0464">
      <w:pPr>
        <w:spacing w:line="240" w:lineRule="auto"/>
        <w:ind w:left="1531" w:firstLine="593"/>
        <w:rPr>
          <w:rFonts w:ascii="Times New Roman" w:hAnsi="Times New Roman" w:cs="Times New Roman"/>
          <w:sz w:val="24"/>
          <w:szCs w:val="24"/>
        </w:rPr>
      </w:pPr>
      <w:r w:rsidRPr="006041B3">
        <w:rPr>
          <w:rFonts w:ascii="Times New Roman" w:hAnsi="Times New Roman" w:cs="Times New Roman"/>
          <w:sz w:val="24"/>
          <w:szCs w:val="24"/>
        </w:rPr>
        <w:t>− 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16.4 Финансовый год устанавливается с 1 января по 31 декабря.</w:t>
      </w:r>
    </w:p>
    <w:p w:rsidR="006041B3" w:rsidRDefault="006041B3" w:rsidP="007D0464">
      <w:pPr>
        <w:spacing w:line="240" w:lineRule="auto"/>
        <w:ind w:left="1531" w:firstLine="593"/>
        <w:jc w:val="center"/>
        <w:rPr>
          <w:rFonts w:ascii="Times New Roman" w:hAnsi="Times New Roman" w:cs="Times New Roman"/>
          <w:b/>
          <w:sz w:val="24"/>
          <w:szCs w:val="24"/>
        </w:rPr>
      </w:pPr>
    </w:p>
    <w:p w:rsidR="006041B3" w:rsidRDefault="006041B3" w:rsidP="007D0464">
      <w:pPr>
        <w:spacing w:line="240" w:lineRule="auto"/>
        <w:ind w:left="1531" w:firstLine="593"/>
        <w:jc w:val="center"/>
        <w:rPr>
          <w:rFonts w:ascii="Times New Roman" w:hAnsi="Times New Roman" w:cs="Times New Roman"/>
          <w:b/>
          <w:sz w:val="24"/>
          <w:szCs w:val="24"/>
        </w:rPr>
      </w:pPr>
      <w:r>
        <w:rPr>
          <w:rFonts w:ascii="Times New Roman" w:hAnsi="Times New Roman" w:cs="Times New Roman"/>
          <w:b/>
          <w:sz w:val="24"/>
          <w:szCs w:val="24"/>
        </w:rPr>
        <w:t>17</w:t>
      </w:r>
      <w:r w:rsidRPr="006041B3">
        <w:rPr>
          <w:rFonts w:ascii="Times New Roman" w:hAnsi="Times New Roman" w:cs="Times New Roman"/>
          <w:b/>
          <w:sz w:val="24"/>
          <w:szCs w:val="24"/>
        </w:rPr>
        <w:t xml:space="preserve"> ВНЕШНИЙ АУДИТ</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17</w:t>
      </w:r>
      <w:r w:rsidRPr="006041B3">
        <w:rPr>
          <w:rFonts w:ascii="Times New Roman" w:hAnsi="Times New Roman" w:cs="Times New Roman"/>
          <w:sz w:val="24"/>
          <w:szCs w:val="24"/>
        </w:rPr>
        <w:t xml:space="preserve">.1.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 </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17</w:t>
      </w:r>
      <w:r w:rsidRPr="006041B3">
        <w:rPr>
          <w:rFonts w:ascii="Times New Roman" w:hAnsi="Times New Roman" w:cs="Times New Roman"/>
          <w:sz w:val="24"/>
          <w:szCs w:val="24"/>
        </w:rPr>
        <w:t>.2.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12.1. настоящего Устава.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6041B3" w:rsidRDefault="006041B3" w:rsidP="007D0464">
      <w:pPr>
        <w:spacing w:line="240" w:lineRule="auto"/>
        <w:ind w:left="1531" w:firstLine="593"/>
        <w:rPr>
          <w:rFonts w:ascii="Times New Roman" w:hAnsi="Times New Roman" w:cs="Times New Roman"/>
          <w:sz w:val="24"/>
          <w:szCs w:val="24"/>
        </w:rPr>
      </w:pPr>
    </w:p>
    <w:p w:rsidR="006041B3" w:rsidRDefault="006041B3" w:rsidP="007D0464">
      <w:pPr>
        <w:spacing w:line="240" w:lineRule="auto"/>
        <w:ind w:left="1531" w:firstLine="593"/>
        <w:jc w:val="center"/>
        <w:rPr>
          <w:rFonts w:ascii="Times New Roman" w:hAnsi="Times New Roman" w:cs="Times New Roman"/>
          <w:b/>
          <w:sz w:val="24"/>
          <w:szCs w:val="24"/>
        </w:rPr>
      </w:pPr>
      <w:r w:rsidRPr="006041B3">
        <w:rPr>
          <w:rFonts w:ascii="Times New Roman" w:hAnsi="Times New Roman" w:cs="Times New Roman"/>
          <w:b/>
          <w:sz w:val="24"/>
          <w:szCs w:val="24"/>
        </w:rPr>
        <w:t xml:space="preserve">18 </w:t>
      </w:r>
      <w:r>
        <w:rPr>
          <w:rFonts w:ascii="Times New Roman" w:hAnsi="Times New Roman" w:cs="Times New Roman"/>
          <w:b/>
          <w:sz w:val="24"/>
          <w:szCs w:val="24"/>
        </w:rPr>
        <w:t>РЕОРГАНИЗАЦИЯ И ЛИКВИДАЦИЯ ОБЩЕСТВА</w:t>
      </w:r>
      <w:r w:rsidRPr="006041B3">
        <w:rPr>
          <w:rFonts w:ascii="Times New Roman" w:hAnsi="Times New Roman" w:cs="Times New Roman"/>
          <w:b/>
          <w:sz w:val="24"/>
          <w:szCs w:val="24"/>
        </w:rPr>
        <w:t>.</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18.1 Общество может быть добровольно реорганизовано по решению единственного участника общества.</w:t>
      </w:r>
    </w:p>
    <w:p w:rsidR="006041B3" w:rsidRDefault="006041B3"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lastRenderedPageBreak/>
        <w:t>18.2 Реорганизация общества может быть осуществлена в форме слияния, присоединения, разделения, выделения и преобразования в иную организацион</w:t>
      </w:r>
      <w:r w:rsidR="007D0464">
        <w:rPr>
          <w:rFonts w:ascii="Times New Roman" w:hAnsi="Times New Roman" w:cs="Times New Roman"/>
          <w:sz w:val="24"/>
          <w:szCs w:val="24"/>
        </w:rPr>
        <w:t>н</w:t>
      </w:r>
      <w:r>
        <w:rPr>
          <w:rFonts w:ascii="Times New Roman" w:hAnsi="Times New Roman" w:cs="Times New Roman"/>
          <w:sz w:val="24"/>
          <w:szCs w:val="24"/>
        </w:rPr>
        <w:t>ую правовую форму</w:t>
      </w:r>
      <w:r w:rsidR="007D0464">
        <w:rPr>
          <w:rFonts w:ascii="Times New Roman" w:hAnsi="Times New Roman" w:cs="Times New Roman"/>
          <w:sz w:val="24"/>
          <w:szCs w:val="24"/>
        </w:rPr>
        <w:t>.</w:t>
      </w:r>
    </w:p>
    <w:p w:rsidR="007D0464" w:rsidRDefault="007D0464"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18.3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7D0464" w:rsidRPr="007D0464" w:rsidRDefault="007D0464" w:rsidP="007D0464">
      <w:pPr>
        <w:spacing w:line="240" w:lineRule="auto"/>
        <w:ind w:left="1531" w:firstLine="593"/>
        <w:jc w:val="center"/>
        <w:rPr>
          <w:rFonts w:ascii="Times New Roman" w:hAnsi="Times New Roman" w:cs="Times New Roman"/>
          <w:b/>
          <w:sz w:val="24"/>
          <w:szCs w:val="24"/>
        </w:rPr>
      </w:pPr>
    </w:p>
    <w:p w:rsidR="007D0464" w:rsidRDefault="007D0464" w:rsidP="007D0464">
      <w:pPr>
        <w:spacing w:line="240" w:lineRule="auto"/>
        <w:ind w:left="1531" w:firstLine="593"/>
        <w:jc w:val="center"/>
        <w:rPr>
          <w:rFonts w:ascii="Times New Roman" w:hAnsi="Times New Roman" w:cs="Times New Roman"/>
          <w:b/>
          <w:sz w:val="24"/>
          <w:szCs w:val="24"/>
        </w:rPr>
      </w:pPr>
      <w:r w:rsidRPr="007D0464">
        <w:rPr>
          <w:rFonts w:ascii="Times New Roman" w:hAnsi="Times New Roman" w:cs="Times New Roman"/>
          <w:b/>
          <w:sz w:val="24"/>
          <w:szCs w:val="24"/>
        </w:rPr>
        <w:t>19 ВКЛАДЫ В ИМУЩЕСТВАОБЩЕСТВА</w:t>
      </w:r>
    </w:p>
    <w:p w:rsidR="007D0464" w:rsidRDefault="007D0464"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19.1 По решению общего собрания участники общества обязаны вносить вклады в имущества общества пропорционально размерам их долей в уставном капитале. Решением о внесении вкладов в имущество должны быть определены: общая стоимость вкладов, срок внесения и их состав.</w:t>
      </w:r>
    </w:p>
    <w:p w:rsidR="007D0464" w:rsidRPr="007D0464" w:rsidRDefault="007D0464" w:rsidP="007D0464">
      <w:pPr>
        <w:spacing w:line="240" w:lineRule="auto"/>
        <w:ind w:left="1531" w:firstLine="593"/>
        <w:rPr>
          <w:rFonts w:ascii="Times New Roman" w:hAnsi="Times New Roman" w:cs="Times New Roman"/>
          <w:sz w:val="24"/>
          <w:szCs w:val="24"/>
        </w:rPr>
      </w:pPr>
      <w:r>
        <w:rPr>
          <w:rFonts w:ascii="Times New Roman" w:hAnsi="Times New Roman" w:cs="Times New Roman"/>
          <w:sz w:val="24"/>
          <w:szCs w:val="24"/>
        </w:rPr>
        <w:t>Вклады в имущество общества не изменяют размеры и номинальную стоимость дали участника общества в уставном капитале общества.</w:t>
      </w:r>
    </w:p>
    <w:p w:rsidR="006041B3" w:rsidRPr="006041B3" w:rsidRDefault="006041B3" w:rsidP="007D0464">
      <w:pPr>
        <w:spacing w:line="240" w:lineRule="auto"/>
        <w:ind w:left="1531" w:firstLine="593"/>
        <w:rPr>
          <w:rFonts w:ascii="Times New Roman" w:hAnsi="Times New Roman" w:cs="Times New Roman"/>
          <w:sz w:val="24"/>
          <w:szCs w:val="24"/>
        </w:rPr>
      </w:pPr>
    </w:p>
    <w:p w:rsidR="004D6D14" w:rsidRPr="006041B3" w:rsidRDefault="004D6D14" w:rsidP="006041B3">
      <w:pPr>
        <w:ind w:left="1531"/>
        <w:rPr>
          <w:rFonts w:ascii="Times New Roman" w:hAnsi="Times New Roman" w:cs="Times New Roman"/>
          <w:sz w:val="24"/>
          <w:szCs w:val="24"/>
        </w:rPr>
      </w:pPr>
    </w:p>
    <w:p w:rsidR="006B7D94" w:rsidRPr="006B7D94" w:rsidRDefault="006B7D94" w:rsidP="006B7D94">
      <w:pPr>
        <w:jc w:val="right"/>
        <w:rPr>
          <w:rFonts w:ascii="Times New Roman" w:hAnsi="Times New Roman" w:cs="Times New Roman"/>
          <w:sz w:val="24"/>
          <w:szCs w:val="24"/>
        </w:rPr>
      </w:pPr>
    </w:p>
    <w:sectPr w:rsidR="006B7D94" w:rsidRPr="006B7D94" w:rsidSect="005806F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D4" w:rsidRDefault="00F156D4" w:rsidP="00671B2F">
      <w:pPr>
        <w:spacing w:after="0" w:line="240" w:lineRule="auto"/>
      </w:pPr>
      <w:r>
        <w:separator/>
      </w:r>
    </w:p>
  </w:endnote>
  <w:endnote w:type="continuationSeparator" w:id="0">
    <w:p w:rsidR="00F156D4" w:rsidRDefault="00F156D4" w:rsidP="0067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D4" w:rsidRDefault="00F156D4" w:rsidP="00671B2F">
      <w:pPr>
        <w:spacing w:after="0" w:line="240" w:lineRule="auto"/>
      </w:pPr>
      <w:r>
        <w:separator/>
      </w:r>
    </w:p>
  </w:footnote>
  <w:footnote w:type="continuationSeparator" w:id="0">
    <w:p w:rsidR="00F156D4" w:rsidRDefault="00F156D4" w:rsidP="00671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624"/>
    <w:multiLevelType w:val="multilevel"/>
    <w:tmpl w:val="6C021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94"/>
    <w:rsid w:val="000C4E75"/>
    <w:rsid w:val="000F7F8A"/>
    <w:rsid w:val="00141AF9"/>
    <w:rsid w:val="00414AA7"/>
    <w:rsid w:val="004D6D14"/>
    <w:rsid w:val="004E7046"/>
    <w:rsid w:val="005806F6"/>
    <w:rsid w:val="005E3781"/>
    <w:rsid w:val="00602087"/>
    <w:rsid w:val="006041B3"/>
    <w:rsid w:val="0066664F"/>
    <w:rsid w:val="00671B2F"/>
    <w:rsid w:val="006747E8"/>
    <w:rsid w:val="006B7D94"/>
    <w:rsid w:val="007D0464"/>
    <w:rsid w:val="007E11FD"/>
    <w:rsid w:val="008D4B0D"/>
    <w:rsid w:val="00925A5E"/>
    <w:rsid w:val="00A21D8E"/>
    <w:rsid w:val="00A546E0"/>
    <w:rsid w:val="00B11A7F"/>
    <w:rsid w:val="00C31085"/>
    <w:rsid w:val="00C82EBF"/>
    <w:rsid w:val="00CE2BB5"/>
    <w:rsid w:val="00E1292B"/>
    <w:rsid w:val="00EB581A"/>
    <w:rsid w:val="00F156D4"/>
    <w:rsid w:val="00F1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5095"/>
  <w15:chartTrackingRefBased/>
  <w15:docId w15:val="{D4AF0203-E81C-4C48-86CC-EFCD913B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D94"/>
    <w:pPr>
      <w:ind w:left="720"/>
      <w:contextualSpacing/>
    </w:pPr>
  </w:style>
  <w:style w:type="paragraph" w:styleId="a4">
    <w:name w:val="Balloon Text"/>
    <w:basedOn w:val="a"/>
    <w:link w:val="a5"/>
    <w:uiPriority w:val="99"/>
    <w:semiHidden/>
    <w:unhideWhenUsed/>
    <w:rsid w:val="000F7F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7F8A"/>
    <w:rPr>
      <w:rFonts w:ascii="Segoe UI" w:hAnsi="Segoe UI" w:cs="Segoe UI"/>
      <w:sz w:val="18"/>
      <w:szCs w:val="18"/>
    </w:rPr>
  </w:style>
  <w:style w:type="paragraph" w:styleId="a6">
    <w:name w:val="header"/>
    <w:basedOn w:val="a"/>
    <w:link w:val="a7"/>
    <w:uiPriority w:val="99"/>
    <w:unhideWhenUsed/>
    <w:rsid w:val="00671B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1B2F"/>
  </w:style>
  <w:style w:type="paragraph" w:styleId="a8">
    <w:name w:val="footer"/>
    <w:basedOn w:val="a"/>
    <w:link w:val="a9"/>
    <w:uiPriority w:val="99"/>
    <w:unhideWhenUsed/>
    <w:rsid w:val="00671B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B699-F823-4EAF-B742-0A42F369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Бухгалтер</cp:lastModifiedBy>
  <cp:revision>2</cp:revision>
  <cp:lastPrinted>2022-01-17T08:30:00Z</cp:lastPrinted>
  <dcterms:created xsi:type="dcterms:W3CDTF">2022-07-18T10:49:00Z</dcterms:created>
  <dcterms:modified xsi:type="dcterms:W3CDTF">2022-07-18T10:49:00Z</dcterms:modified>
</cp:coreProperties>
</file>